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692" w:rsidRDefault="0007195F">
      <w:pPr>
        <w:pStyle w:val="Heading1"/>
        <w:spacing w:before="79"/>
        <w:ind w:right="2113"/>
        <w:rPr>
          <w:u w:val="none"/>
        </w:rPr>
      </w:pPr>
      <w:r>
        <w:rPr>
          <w:u w:val="none"/>
        </w:rPr>
        <w:t>BEFORE THE PUBLIC SERVICE COMMISSION OF THE STATE OF MISSOURI</w:t>
      </w:r>
    </w:p>
    <w:p w:rsidR="00E24692" w:rsidRDefault="00E24692">
      <w:pPr>
        <w:pStyle w:val="BodyText"/>
        <w:spacing w:before="9"/>
        <w:rPr>
          <w:b/>
          <w:sz w:val="24"/>
        </w:rPr>
      </w:pPr>
    </w:p>
    <w:p w:rsidR="00E24692" w:rsidRDefault="0007195F">
      <w:pPr>
        <w:pStyle w:val="BodyText"/>
        <w:tabs>
          <w:tab w:val="left" w:pos="3721"/>
        </w:tabs>
        <w:spacing w:before="1"/>
        <w:ind w:left="120"/>
      </w:pPr>
      <w:r>
        <w:t>In the matter of the Application</w:t>
      </w:r>
      <w:r>
        <w:rPr>
          <w:spacing w:val="-9"/>
        </w:rPr>
        <w:t xml:space="preserve"> </w:t>
      </w:r>
      <w:r>
        <w:t>for</w:t>
      </w:r>
      <w:r>
        <w:rPr>
          <w:spacing w:val="-2"/>
        </w:rPr>
        <w:t xml:space="preserve"> </w:t>
      </w:r>
      <w:r>
        <w:t>a</w:t>
      </w:r>
      <w:r>
        <w:tab/>
        <w:t>)</w:t>
      </w:r>
    </w:p>
    <w:p w:rsidR="00E24692" w:rsidRDefault="0007195F">
      <w:pPr>
        <w:pStyle w:val="BodyText"/>
        <w:tabs>
          <w:tab w:val="left" w:pos="3719"/>
        </w:tabs>
        <w:ind w:left="839" w:right="5811" w:hanging="720"/>
      </w:pPr>
      <w:r>
        <w:rPr>
          <w:u w:val="single"/>
        </w:rPr>
        <w:t xml:space="preserve"> </w:t>
      </w:r>
      <w:r>
        <w:rPr>
          <w:u w:val="single"/>
        </w:rPr>
        <w:tab/>
      </w:r>
      <w:r>
        <w:rPr>
          <w:u w:val="single"/>
        </w:rPr>
        <w:tab/>
      </w:r>
      <w:r>
        <w:t>) (Name of</w:t>
      </w:r>
      <w:r>
        <w:rPr>
          <w:spacing w:val="-2"/>
        </w:rPr>
        <w:t xml:space="preserve"> </w:t>
      </w:r>
      <w:r>
        <w:t>Applicant)</w:t>
      </w:r>
    </w:p>
    <w:p w:rsidR="00E24692" w:rsidRDefault="0007195F">
      <w:pPr>
        <w:pStyle w:val="BodyText"/>
        <w:tabs>
          <w:tab w:val="left" w:pos="3720"/>
          <w:tab w:val="left" w:pos="4801"/>
          <w:tab w:val="left" w:pos="8186"/>
        </w:tabs>
        <w:ind w:left="120" w:right="1411"/>
      </w:pPr>
      <w:r>
        <w:t>certificate of service authority</w:t>
      </w:r>
      <w:r>
        <w:rPr>
          <w:spacing w:val="-11"/>
        </w:rPr>
        <w:t xml:space="preserve"> </w:t>
      </w:r>
      <w:r>
        <w:t>to</w:t>
      </w:r>
      <w:r>
        <w:rPr>
          <w:spacing w:val="-1"/>
        </w:rPr>
        <w:t xml:space="preserve"> </w:t>
      </w:r>
      <w:r>
        <w:t>provide</w:t>
      </w:r>
      <w:r>
        <w:tab/>
        <w:t>)</w:t>
      </w:r>
      <w:r>
        <w:tab/>
        <w:t>Case</w:t>
      </w:r>
      <w:r>
        <w:rPr>
          <w:spacing w:val="-4"/>
        </w:rPr>
        <w:t xml:space="preserve"> </w:t>
      </w:r>
      <w:r>
        <w:t>No.</w:t>
      </w:r>
      <w:r>
        <w:rPr>
          <w:spacing w:val="-2"/>
        </w:rPr>
        <w:t xml:space="preserve"> </w:t>
      </w:r>
      <w:r>
        <w:rPr>
          <w:u w:val="single"/>
        </w:rPr>
        <w:t xml:space="preserve"> </w:t>
      </w:r>
      <w:r>
        <w:rPr>
          <w:u w:val="single"/>
        </w:rPr>
        <w:tab/>
      </w:r>
      <w:r>
        <w:t xml:space="preserve"> Shared Tenant</w:t>
      </w:r>
      <w:r>
        <w:rPr>
          <w:spacing w:val="-5"/>
        </w:rPr>
        <w:t xml:space="preserve"> </w:t>
      </w:r>
      <w:r>
        <w:t>Services</w:t>
      </w:r>
      <w:r>
        <w:rPr>
          <w:spacing w:val="-1"/>
        </w:rPr>
        <w:t xml:space="preserve"> </w:t>
      </w:r>
      <w:r>
        <w:t>within</w:t>
      </w:r>
      <w:r>
        <w:tab/>
        <w:t>)</w:t>
      </w:r>
    </w:p>
    <w:p w:rsidR="00E24692" w:rsidRDefault="00E24692">
      <w:pPr>
        <w:pStyle w:val="BodyText"/>
        <w:rPr>
          <w:sz w:val="22"/>
        </w:rPr>
      </w:pPr>
    </w:p>
    <w:p w:rsidR="00E24692" w:rsidRDefault="00E24692">
      <w:pPr>
        <w:pStyle w:val="BodyText"/>
        <w:spacing w:before="2"/>
        <w:rPr>
          <w:sz w:val="18"/>
        </w:rPr>
      </w:pPr>
    </w:p>
    <w:p w:rsidR="00E24692" w:rsidRDefault="0007195F">
      <w:pPr>
        <w:pStyle w:val="Heading1"/>
        <w:ind w:left="1261" w:right="1263"/>
        <w:rPr>
          <w:u w:val="none"/>
        </w:rPr>
      </w:pPr>
      <w:r>
        <w:rPr>
          <w:u w:val="thick"/>
        </w:rPr>
        <w:t>APPLICATION FOR CERTIFICATE OF SERVICE AUTHORITY</w:t>
      </w:r>
      <w:r>
        <w:rPr>
          <w:u w:val="none"/>
        </w:rPr>
        <w:t xml:space="preserve"> </w:t>
      </w:r>
      <w:r>
        <w:rPr>
          <w:u w:val="thick"/>
        </w:rPr>
        <w:t>TO PROVIDE SHARED TENANT SERVICES</w:t>
      </w:r>
    </w:p>
    <w:p w:rsidR="00E24692" w:rsidRDefault="0007195F">
      <w:pPr>
        <w:ind w:left="2111" w:right="2111"/>
        <w:jc w:val="center"/>
        <w:rPr>
          <w:b/>
          <w:sz w:val="24"/>
        </w:rPr>
      </w:pPr>
      <w:r>
        <w:rPr>
          <w:b/>
          <w:sz w:val="24"/>
          <w:u w:val="thick"/>
        </w:rPr>
        <w:t>IN THE STATE OF MISSOURI</w:t>
      </w:r>
    </w:p>
    <w:p w:rsidR="00E24692" w:rsidRDefault="00E24692">
      <w:pPr>
        <w:pStyle w:val="BodyText"/>
        <w:spacing w:before="3"/>
        <w:rPr>
          <w:b/>
          <w:sz w:val="16"/>
        </w:rPr>
      </w:pPr>
    </w:p>
    <w:p w:rsidR="00E24692" w:rsidRDefault="0007195F">
      <w:pPr>
        <w:spacing w:before="90"/>
        <w:ind w:left="120"/>
        <w:rPr>
          <w:b/>
          <w:sz w:val="24"/>
        </w:rPr>
      </w:pPr>
      <w:r>
        <w:rPr>
          <w:b/>
          <w:sz w:val="24"/>
          <w:u w:val="thick"/>
        </w:rPr>
        <w:t>PLEASE PRINT OR TYPE</w:t>
      </w:r>
    </w:p>
    <w:p w:rsidR="00E24692" w:rsidRDefault="00E24692">
      <w:pPr>
        <w:pStyle w:val="BodyText"/>
        <w:spacing w:before="9"/>
        <w:rPr>
          <w:b/>
          <w:sz w:val="16"/>
        </w:rPr>
      </w:pPr>
    </w:p>
    <w:p w:rsidR="00E24692" w:rsidRDefault="00E24692">
      <w:pPr>
        <w:rPr>
          <w:sz w:val="16"/>
        </w:rPr>
        <w:sectPr w:rsidR="00E24692">
          <w:type w:val="continuous"/>
          <w:pgSz w:w="12240" w:h="15840"/>
          <w:pgMar w:top="1360" w:right="1320" w:bottom="280" w:left="1320" w:header="720" w:footer="720" w:gutter="0"/>
          <w:cols w:space="720"/>
        </w:sectPr>
      </w:pPr>
    </w:p>
    <w:p w:rsidR="00E24692" w:rsidRDefault="0007195F">
      <w:pPr>
        <w:pStyle w:val="ListParagraph"/>
        <w:numPr>
          <w:ilvl w:val="0"/>
          <w:numId w:val="2"/>
        </w:numPr>
        <w:tabs>
          <w:tab w:val="left" w:pos="479"/>
          <w:tab w:val="left" w:pos="480"/>
          <w:tab w:val="left" w:pos="4163"/>
        </w:tabs>
        <w:spacing w:before="92"/>
        <w:ind w:right="38"/>
        <w:rPr>
          <w:sz w:val="20"/>
        </w:rPr>
      </w:pPr>
      <w:r>
        <w:rPr>
          <w:sz w:val="20"/>
        </w:rPr>
        <w:t>Name of Applicant: Date of Application: Name:</w:t>
      </w:r>
      <w:r>
        <w:rPr>
          <w:spacing w:val="-1"/>
          <w:sz w:val="20"/>
        </w:rPr>
        <w:t xml:space="preserve"> </w:t>
      </w:r>
      <w:r>
        <w:rPr>
          <w:sz w:val="20"/>
          <w:u w:val="single"/>
        </w:rPr>
        <w:t xml:space="preserve"> </w:t>
      </w:r>
      <w:r>
        <w:rPr>
          <w:sz w:val="20"/>
          <w:u w:val="single"/>
        </w:rPr>
        <w:tab/>
      </w:r>
    </w:p>
    <w:p w:rsidR="00E24692" w:rsidRDefault="0007195F">
      <w:pPr>
        <w:pStyle w:val="BodyText"/>
        <w:spacing w:before="1"/>
        <w:rPr>
          <w:sz w:val="28"/>
        </w:rPr>
      </w:pPr>
      <w:r>
        <w:br w:type="column"/>
      </w:r>
    </w:p>
    <w:p w:rsidR="00E24692" w:rsidRDefault="0007195F">
      <w:pPr>
        <w:pStyle w:val="BodyText"/>
        <w:tabs>
          <w:tab w:val="left" w:pos="4914"/>
        </w:tabs>
        <w:ind w:left="120"/>
      </w:pPr>
      <w:r>
        <w:t>Date of</w:t>
      </w:r>
      <w:r>
        <w:rPr>
          <w:spacing w:val="-9"/>
        </w:rPr>
        <w:t xml:space="preserve"> </w:t>
      </w:r>
      <w:r>
        <w:t>Application:</w:t>
      </w:r>
      <w:r>
        <w:rPr>
          <w:spacing w:val="-1"/>
        </w:rPr>
        <w:t xml:space="preserve"> </w:t>
      </w:r>
      <w:r>
        <w:rPr>
          <w:u w:val="single"/>
        </w:rPr>
        <w:t xml:space="preserve"> </w:t>
      </w:r>
      <w:r>
        <w:rPr>
          <w:u w:val="single"/>
        </w:rPr>
        <w:tab/>
      </w:r>
    </w:p>
    <w:p w:rsidR="00E24692" w:rsidRDefault="00E24692">
      <w:pPr>
        <w:sectPr w:rsidR="00E24692">
          <w:type w:val="continuous"/>
          <w:pgSz w:w="12240" w:h="15840"/>
          <w:pgMar w:top="1360" w:right="1320" w:bottom="280" w:left="1320" w:header="720" w:footer="720" w:gutter="0"/>
          <w:cols w:num="2" w:space="720" w:equalWidth="0">
            <w:col w:w="4204" w:space="117"/>
            <w:col w:w="5279"/>
          </w:cols>
        </w:sectPr>
      </w:pPr>
    </w:p>
    <w:p w:rsidR="00E24692" w:rsidRDefault="0007195F">
      <w:pPr>
        <w:pStyle w:val="BodyText"/>
        <w:spacing w:line="230" w:lineRule="exact"/>
        <w:ind w:left="120"/>
      </w:pPr>
      <w:r>
        <w:t>~~~~~~~~~~~~~~~~~~~~~~~~~~~~~~~~~~~~~~~~~~~~~~~~~~~~~~~~~~~~~~~~~~~~~~~~~~~~~~~~~~~</w:t>
      </w:r>
    </w:p>
    <w:p w:rsidR="00E24692" w:rsidRDefault="0007195F">
      <w:pPr>
        <w:pStyle w:val="ListParagraph"/>
        <w:numPr>
          <w:ilvl w:val="0"/>
          <w:numId w:val="2"/>
        </w:numPr>
        <w:tabs>
          <w:tab w:val="left" w:pos="479"/>
          <w:tab w:val="left" w:pos="480"/>
          <w:tab w:val="left" w:pos="4441"/>
        </w:tabs>
        <w:spacing w:line="230" w:lineRule="exact"/>
        <w:ind w:left="479" w:hanging="359"/>
        <w:rPr>
          <w:sz w:val="20"/>
        </w:rPr>
      </w:pPr>
      <w:r>
        <w:rPr>
          <w:sz w:val="20"/>
        </w:rPr>
        <w:t>Address of Principal Place</w:t>
      </w:r>
      <w:r>
        <w:rPr>
          <w:spacing w:val="-7"/>
          <w:sz w:val="20"/>
        </w:rPr>
        <w:t xml:space="preserve"> </w:t>
      </w:r>
      <w:r>
        <w:rPr>
          <w:sz w:val="20"/>
        </w:rPr>
        <w:t>of</w:t>
      </w:r>
      <w:r>
        <w:rPr>
          <w:spacing w:val="-2"/>
          <w:sz w:val="20"/>
        </w:rPr>
        <w:t xml:space="preserve"> </w:t>
      </w:r>
      <w:r>
        <w:rPr>
          <w:sz w:val="20"/>
        </w:rPr>
        <w:t>Business:</w:t>
      </w:r>
      <w:r>
        <w:rPr>
          <w:sz w:val="20"/>
        </w:rPr>
        <w:tab/>
        <w:t>Contact Person Who Can</w:t>
      </w:r>
      <w:r>
        <w:rPr>
          <w:spacing w:val="-6"/>
          <w:sz w:val="20"/>
        </w:rPr>
        <w:t xml:space="preserve"> </w:t>
      </w:r>
      <w:r>
        <w:rPr>
          <w:sz w:val="20"/>
        </w:rPr>
        <w:t>Respond</w:t>
      </w:r>
    </w:p>
    <w:p w:rsidR="00E24692" w:rsidRDefault="0007195F">
      <w:pPr>
        <w:pStyle w:val="BodyText"/>
        <w:spacing w:before="1"/>
        <w:ind w:left="4441"/>
      </w:pPr>
      <w:r>
        <w:t>Questions from the Commission:</w:t>
      </w:r>
    </w:p>
    <w:p w:rsidR="00E24692" w:rsidRDefault="006139B5">
      <w:pPr>
        <w:pStyle w:val="BodyText"/>
        <w:spacing w:line="20" w:lineRule="exact"/>
        <w:ind w:left="476"/>
        <w:rPr>
          <w:sz w:val="2"/>
        </w:rPr>
      </w:pPr>
      <w:r>
        <w:rPr>
          <w:noProof/>
          <w:sz w:val="2"/>
        </w:rPr>
        <mc:AlternateContent>
          <mc:Choice Requires="wpg">
            <w:drawing>
              <wp:inline distT="0" distB="0" distL="0" distR="0">
                <wp:extent cx="2160270" cy="5715"/>
                <wp:effectExtent l="6985" t="11430" r="4445" b="1905"/>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5715"/>
                          <a:chOff x="0" y="0"/>
                          <a:chExt cx="3402" cy="9"/>
                        </a:xfrm>
                      </wpg:grpSpPr>
                      <wps:wsp>
                        <wps:cNvPr id="15" name="Line 16"/>
                        <wps:cNvCnPr>
                          <a:cxnSpLocks noChangeShapeType="1"/>
                        </wps:cNvCnPr>
                        <wps:spPr bwMode="auto">
                          <a:xfrm>
                            <a:off x="0" y="4"/>
                            <a:ext cx="3401"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076E7A" id="Group 15" o:spid="_x0000_s1026" style="width:170.1pt;height:.45pt;mso-position-horizontal-relative:char;mso-position-vertical-relative:line" coordsize="3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">
                <v:line id="Line 16" o:spid="_x0000_s1027" style="position:absolute;visibility:visible;mso-wrap-style:square" from="0,4" to="3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" strokeweight=".14139mm"/>
                <w10:anchorlock/>
              </v:group>
            </w:pict>
          </mc:Fallback>
        </mc:AlternateContent>
      </w:r>
    </w:p>
    <w:p w:rsidR="00E24692" w:rsidRDefault="00E24692">
      <w:pPr>
        <w:spacing w:line="20" w:lineRule="exact"/>
        <w:rPr>
          <w:sz w:val="2"/>
        </w:rPr>
        <w:sectPr w:rsidR="00E24692">
          <w:type w:val="continuous"/>
          <w:pgSz w:w="12240" w:h="15840"/>
          <w:pgMar w:top="1360" w:right="1320" w:bottom="280" w:left="1320" w:header="720" w:footer="720" w:gutter="0"/>
          <w:cols w:space="720"/>
        </w:sectPr>
      </w:pPr>
    </w:p>
    <w:p w:rsidR="00E24692" w:rsidRDefault="0007195F">
      <w:pPr>
        <w:pStyle w:val="BodyText"/>
        <w:tabs>
          <w:tab w:val="left" w:pos="3878"/>
        </w:tabs>
        <w:spacing w:line="210" w:lineRule="exact"/>
        <w:ind w:left="479"/>
      </w:pPr>
      <w:r>
        <w:t xml:space="preserve">Street  </w:t>
      </w:r>
      <w:r>
        <w:rPr>
          <w:spacing w:val="-18"/>
        </w:rPr>
        <w:t xml:space="preserve"> </w:t>
      </w:r>
      <w:r>
        <w:rPr>
          <w:u w:val="single"/>
        </w:rPr>
        <w:t xml:space="preserve"> </w:t>
      </w:r>
      <w:r>
        <w:rPr>
          <w:u w:val="single"/>
        </w:rPr>
        <w:tab/>
      </w:r>
    </w:p>
    <w:p w:rsidR="00E24692" w:rsidRDefault="0007195F">
      <w:pPr>
        <w:pStyle w:val="BodyText"/>
        <w:tabs>
          <w:tab w:val="left" w:pos="3879"/>
        </w:tabs>
        <w:spacing w:line="230" w:lineRule="exact"/>
        <w:ind w:left="1079"/>
      </w:pPr>
      <w:r>
        <w:rPr>
          <w:u w:val="single"/>
        </w:rPr>
        <w:t xml:space="preserve"> </w:t>
      </w:r>
      <w:r>
        <w:rPr>
          <w:u w:val="single"/>
        </w:rPr>
        <w:tab/>
      </w:r>
    </w:p>
    <w:p w:rsidR="00E24692" w:rsidRDefault="0007195F">
      <w:pPr>
        <w:pStyle w:val="BodyText"/>
        <w:tabs>
          <w:tab w:val="left" w:pos="1250"/>
          <w:tab w:val="left" w:pos="5350"/>
        </w:tabs>
        <w:spacing w:line="210" w:lineRule="exact"/>
        <w:ind w:left="479"/>
      </w:pPr>
      <w:r>
        <w:br w:type="column"/>
      </w:r>
      <w:r>
        <w:t>Name</w:t>
      </w:r>
      <w:r>
        <w:tab/>
      </w:r>
      <w:r>
        <w:rPr>
          <w:u w:val="single"/>
        </w:rPr>
        <w:t xml:space="preserve"> </w:t>
      </w:r>
      <w:r>
        <w:rPr>
          <w:u w:val="single"/>
        </w:rPr>
        <w:tab/>
      </w:r>
    </w:p>
    <w:p w:rsidR="00E24692" w:rsidRDefault="0007195F">
      <w:pPr>
        <w:pStyle w:val="BodyText"/>
        <w:tabs>
          <w:tab w:val="left" w:pos="5350"/>
        </w:tabs>
        <w:spacing w:line="230" w:lineRule="exact"/>
        <w:ind w:left="481"/>
      </w:pPr>
      <w:r>
        <w:t xml:space="preserve">Address </w:t>
      </w:r>
      <w:r>
        <w:rPr>
          <w:spacing w:val="14"/>
        </w:rPr>
        <w:t xml:space="preserve"> </w:t>
      </w:r>
      <w:r>
        <w:rPr>
          <w:u w:val="single"/>
        </w:rPr>
        <w:t xml:space="preserve"> </w:t>
      </w:r>
      <w:r>
        <w:rPr>
          <w:u w:val="single"/>
        </w:rPr>
        <w:tab/>
      </w:r>
    </w:p>
    <w:p w:rsidR="00E24692" w:rsidRDefault="00E24692">
      <w:pPr>
        <w:spacing w:line="230" w:lineRule="exact"/>
        <w:sectPr w:rsidR="00E24692">
          <w:type w:val="continuous"/>
          <w:pgSz w:w="12240" w:h="15840"/>
          <w:pgMar w:top="1360" w:right="1320" w:bottom="280" w:left="1320" w:header="720" w:footer="720" w:gutter="0"/>
          <w:cols w:num="2" w:space="720" w:equalWidth="0">
            <w:col w:w="3880" w:space="79"/>
            <w:col w:w="5641"/>
          </w:cols>
        </w:sectPr>
      </w:pPr>
    </w:p>
    <w:p w:rsidR="00E24692" w:rsidRDefault="0007195F">
      <w:pPr>
        <w:pStyle w:val="BodyText"/>
        <w:tabs>
          <w:tab w:val="left" w:pos="1079"/>
          <w:tab w:val="left" w:pos="3879"/>
          <w:tab w:val="left" w:pos="5210"/>
          <w:tab w:val="left" w:pos="9310"/>
        </w:tabs>
        <w:ind w:left="479"/>
      </w:pPr>
      <w:r>
        <w:t>City</w:t>
      </w:r>
      <w:r>
        <w:tab/>
      </w:r>
      <w:r>
        <w:rPr>
          <w:u w:val="single"/>
        </w:rPr>
        <w:t xml:space="preserve"> </w:t>
      </w:r>
      <w:r>
        <w:rPr>
          <w:u w:val="single"/>
        </w:rPr>
        <w:tab/>
      </w:r>
      <w:r>
        <w:tab/>
      </w:r>
      <w:r>
        <w:rPr>
          <w:u w:val="single"/>
        </w:rPr>
        <w:t xml:space="preserve"> </w:t>
      </w:r>
      <w:r>
        <w:rPr>
          <w:u w:val="single"/>
        </w:rPr>
        <w:tab/>
      </w:r>
    </w:p>
    <w:p w:rsidR="00E24692" w:rsidRDefault="0007195F">
      <w:pPr>
        <w:pStyle w:val="BodyText"/>
        <w:tabs>
          <w:tab w:val="left" w:pos="2178"/>
          <w:tab w:val="left" w:pos="3906"/>
          <w:tab w:val="left" w:pos="4439"/>
          <w:tab w:val="left" w:pos="5698"/>
          <w:tab w:val="left" w:pos="9316"/>
        </w:tabs>
        <w:spacing w:line="230" w:lineRule="exact"/>
        <w:ind w:left="479"/>
      </w:pPr>
      <w:r>
        <w:t>State</w:t>
      </w:r>
      <w:r>
        <w:rPr>
          <w:u w:val="single"/>
        </w:rPr>
        <w:t xml:space="preserve"> </w:t>
      </w:r>
      <w:r>
        <w:rPr>
          <w:u w:val="single"/>
        </w:rPr>
        <w:tab/>
      </w:r>
      <w:r>
        <w:t>Zip</w:t>
      </w:r>
      <w:r>
        <w:rPr>
          <w:u w:val="single"/>
        </w:rPr>
        <w:t xml:space="preserve"> </w:t>
      </w:r>
      <w:r>
        <w:rPr>
          <w:u w:val="single"/>
        </w:rPr>
        <w:tab/>
      </w:r>
      <w:r>
        <w:tab/>
        <w:t>Telephone</w:t>
      </w:r>
      <w:r>
        <w:rPr>
          <w:spacing w:val="-3"/>
        </w:rPr>
        <w:t xml:space="preserve"> </w:t>
      </w:r>
      <w:r>
        <w:t>(</w:t>
      </w:r>
      <w:r>
        <w:rPr>
          <w:u w:val="single"/>
        </w:rPr>
        <w:t xml:space="preserve"> </w:t>
      </w:r>
      <w:r>
        <w:rPr>
          <w:u w:val="single"/>
        </w:rPr>
        <w:tab/>
      </w:r>
      <w:r>
        <w:t>)</w:t>
      </w:r>
      <w:r>
        <w:rPr>
          <w:spacing w:val="-1"/>
        </w:rPr>
        <w:t xml:space="preserve"> </w:t>
      </w:r>
      <w:r>
        <w:rPr>
          <w:u w:val="single"/>
        </w:rPr>
        <w:t xml:space="preserve"> </w:t>
      </w:r>
      <w:r>
        <w:rPr>
          <w:u w:val="single"/>
        </w:rPr>
        <w:tab/>
      </w:r>
    </w:p>
    <w:p w:rsidR="00E24692" w:rsidRDefault="0007195F">
      <w:pPr>
        <w:pStyle w:val="BodyText"/>
        <w:ind w:left="120"/>
      </w:pPr>
      <w:r>
        <w:t>~~~~~~~~~~~~~~~~~~~~~~~~~~~~~~~~~~~~~~~~~~~~~~~~~~~~~~~~~~~~~~~~~~~~~~~~~~~~~~~~~~~</w:t>
      </w:r>
    </w:p>
    <w:p w:rsidR="00E24692" w:rsidRDefault="0007195F">
      <w:pPr>
        <w:pStyle w:val="ListParagraph"/>
        <w:numPr>
          <w:ilvl w:val="0"/>
          <w:numId w:val="2"/>
        </w:numPr>
        <w:tabs>
          <w:tab w:val="left" w:pos="479"/>
          <w:tab w:val="left" w:pos="480"/>
        </w:tabs>
        <w:spacing w:before="1"/>
        <w:rPr>
          <w:sz w:val="20"/>
        </w:rPr>
      </w:pPr>
      <w:r>
        <w:rPr>
          <w:sz w:val="20"/>
        </w:rPr>
        <w:t>Applicant</w:t>
      </w:r>
      <w:r>
        <w:rPr>
          <w:spacing w:val="-1"/>
          <w:sz w:val="20"/>
        </w:rPr>
        <w:t xml:space="preserve"> </w:t>
      </w:r>
      <w:r>
        <w:rPr>
          <w:sz w:val="20"/>
        </w:rPr>
        <w:t>is:</w:t>
      </w:r>
    </w:p>
    <w:p w:rsidR="00E24692" w:rsidRDefault="00E24692">
      <w:pPr>
        <w:pStyle w:val="BodyText"/>
        <w:spacing w:before="11"/>
        <w:rPr>
          <w:sz w:val="11"/>
        </w:rPr>
      </w:pPr>
    </w:p>
    <w:p w:rsidR="00E24692" w:rsidRDefault="0007195F">
      <w:pPr>
        <w:pStyle w:val="BodyText"/>
        <w:tabs>
          <w:tab w:val="left" w:pos="620"/>
        </w:tabs>
        <w:spacing w:before="92"/>
        <w:ind w:left="120"/>
      </w:pPr>
      <w:r>
        <w:rPr>
          <w:u w:val="single"/>
        </w:rPr>
        <w:t xml:space="preserve"> </w:t>
      </w:r>
      <w:r>
        <w:rPr>
          <w:u w:val="single"/>
        </w:rPr>
        <w:tab/>
      </w:r>
      <w:r>
        <w:t>Individual doing business under own</w:t>
      </w:r>
      <w:r>
        <w:rPr>
          <w:spacing w:val="-4"/>
        </w:rPr>
        <w:t xml:space="preserve"> </w:t>
      </w:r>
      <w:r>
        <w:t>name.</w:t>
      </w:r>
    </w:p>
    <w:p w:rsidR="00E24692" w:rsidRDefault="00E24692">
      <w:pPr>
        <w:pStyle w:val="BodyText"/>
        <w:spacing w:before="11"/>
        <w:rPr>
          <w:sz w:val="11"/>
        </w:rPr>
      </w:pPr>
    </w:p>
    <w:p w:rsidR="00E24692" w:rsidRDefault="0007195F">
      <w:pPr>
        <w:pStyle w:val="BodyText"/>
        <w:tabs>
          <w:tab w:val="left" w:pos="621"/>
        </w:tabs>
        <w:spacing w:before="92"/>
        <w:ind w:left="599" w:right="119" w:hanging="480"/>
      </w:pPr>
      <w:r>
        <w:rPr>
          <w:u w:val="single"/>
        </w:rPr>
        <w:t xml:space="preserve"> </w:t>
      </w:r>
      <w:r>
        <w:rPr>
          <w:u w:val="single"/>
        </w:rPr>
        <w:tab/>
      </w:r>
      <w:r>
        <w:rPr>
          <w:u w:val="single"/>
        </w:rPr>
        <w:tab/>
      </w:r>
      <w:r>
        <w:t>Individual doing business under fictitious name. (Attach a copy of registration of fictitious name with Secretary of</w:t>
      </w:r>
      <w:r>
        <w:rPr>
          <w:spacing w:val="-2"/>
        </w:rPr>
        <w:t xml:space="preserve"> </w:t>
      </w:r>
      <w:r>
        <w:t>State.)</w:t>
      </w:r>
    </w:p>
    <w:p w:rsidR="00E24692" w:rsidRDefault="00E24692">
      <w:pPr>
        <w:pStyle w:val="BodyText"/>
        <w:rPr>
          <w:sz w:val="12"/>
        </w:rPr>
      </w:pPr>
    </w:p>
    <w:p w:rsidR="00E24692" w:rsidRDefault="0007195F">
      <w:pPr>
        <w:pStyle w:val="BodyText"/>
        <w:tabs>
          <w:tab w:val="left" w:pos="620"/>
        </w:tabs>
        <w:spacing w:before="92"/>
        <w:ind w:left="120"/>
      </w:pPr>
      <w:r>
        <w:rPr>
          <w:u w:val="single"/>
        </w:rPr>
        <w:t xml:space="preserve"> </w:t>
      </w:r>
      <w:r>
        <w:rPr>
          <w:u w:val="single"/>
        </w:rPr>
        <w:tab/>
      </w:r>
      <w:r>
        <w:t>Partnership. (Attach copy of partnership agreement.) (Missouri Bar Attorney must file the</w:t>
      </w:r>
      <w:r>
        <w:rPr>
          <w:spacing w:val="-28"/>
        </w:rPr>
        <w:t xml:space="preserve"> </w:t>
      </w:r>
      <w:r>
        <w:t>Application.)</w:t>
      </w:r>
    </w:p>
    <w:p w:rsidR="00E24692" w:rsidRDefault="00E24692">
      <w:pPr>
        <w:pStyle w:val="BodyText"/>
        <w:spacing w:before="1"/>
        <w:rPr>
          <w:sz w:val="12"/>
        </w:rPr>
      </w:pPr>
    </w:p>
    <w:p w:rsidR="00E24692" w:rsidRDefault="0007195F">
      <w:pPr>
        <w:pStyle w:val="BodyText"/>
        <w:tabs>
          <w:tab w:val="left" w:pos="621"/>
        </w:tabs>
        <w:spacing w:before="92"/>
        <w:ind w:left="599" w:right="116" w:hanging="480"/>
      </w:pPr>
      <w:r>
        <w:rPr>
          <w:u w:val="single"/>
        </w:rPr>
        <w:t xml:space="preserve"> </w:t>
      </w:r>
      <w:r>
        <w:rPr>
          <w:u w:val="single"/>
        </w:rPr>
        <w:tab/>
      </w:r>
      <w:r>
        <w:rPr>
          <w:u w:val="single"/>
        </w:rPr>
        <w:tab/>
      </w:r>
      <w:r>
        <w:t>Missouri Corporation. (Attach certified copy of Articles of Incorporation and Certificate of incorporation from the Secretary of State.)(Missouri Bar Attorney must file the</w:t>
      </w:r>
      <w:r>
        <w:rPr>
          <w:spacing w:val="-9"/>
        </w:rPr>
        <w:t xml:space="preserve"> </w:t>
      </w:r>
      <w:r>
        <w:t>Application.)</w:t>
      </w:r>
    </w:p>
    <w:p w:rsidR="00E24692" w:rsidRDefault="00E24692">
      <w:pPr>
        <w:pStyle w:val="BodyText"/>
        <w:rPr>
          <w:sz w:val="12"/>
        </w:rPr>
      </w:pPr>
    </w:p>
    <w:p w:rsidR="00E24692" w:rsidRDefault="0007195F">
      <w:pPr>
        <w:pStyle w:val="BodyText"/>
        <w:tabs>
          <w:tab w:val="left" w:pos="620"/>
        </w:tabs>
        <w:spacing w:before="92"/>
        <w:ind w:left="600" w:right="119" w:hanging="481"/>
      </w:pPr>
      <w:r>
        <w:rPr>
          <w:u w:val="single"/>
        </w:rPr>
        <w:t xml:space="preserve"> </w:t>
      </w:r>
      <w:r>
        <w:rPr>
          <w:u w:val="single"/>
        </w:rPr>
        <w:tab/>
      </w:r>
      <w:r>
        <w:rPr>
          <w:u w:val="single"/>
        </w:rPr>
        <w:tab/>
      </w:r>
      <w:r>
        <w:t>Corporation-Not Missouri. (Attach certificate of authorization to transact business in Missouri from Secretary of State.)(Missouri Bar Attorney must file the</w:t>
      </w:r>
      <w:r>
        <w:rPr>
          <w:spacing w:val="-5"/>
        </w:rPr>
        <w:t xml:space="preserve"> </w:t>
      </w:r>
      <w:r>
        <w:t>Application.)</w:t>
      </w:r>
    </w:p>
    <w:p w:rsidR="00E24692" w:rsidRDefault="0007195F">
      <w:pPr>
        <w:pStyle w:val="BodyText"/>
        <w:spacing w:line="230" w:lineRule="exact"/>
        <w:ind w:left="119"/>
      </w:pPr>
      <w:r>
        <w:t>~~~~~~~~~~~~~~~~~~~~~~~~~~~~~~~~~~~~~~~~~~~~~~~~~~~~~~~~~~~~~~~~~~~~~~~~~~~~~~~~~~~</w:t>
      </w:r>
    </w:p>
    <w:p w:rsidR="00E24692" w:rsidRDefault="0007195F">
      <w:pPr>
        <w:pStyle w:val="ListParagraph"/>
        <w:numPr>
          <w:ilvl w:val="0"/>
          <w:numId w:val="2"/>
        </w:numPr>
        <w:tabs>
          <w:tab w:val="left" w:pos="600"/>
        </w:tabs>
        <w:ind w:left="600" w:right="117" w:hanging="480"/>
        <w:jc w:val="both"/>
        <w:rPr>
          <w:sz w:val="20"/>
        </w:rPr>
      </w:pPr>
      <w:r>
        <w:rPr>
          <w:sz w:val="20"/>
        </w:rPr>
        <w:t>Applicant proposes to provide Shared Tenant Services (STS) in the State of Missouri under the jurisdiction of the Missouri Public Service Commission (Commission) pursuant to Sections 392.410 and 392.520, RSMo. 1996. Applicant requests Certificate of Service Authority to install, own, operate, control, manage and maintain Shared Tenant Services as described on the attached continuation</w:t>
      </w:r>
      <w:r>
        <w:rPr>
          <w:spacing w:val="-7"/>
          <w:sz w:val="20"/>
        </w:rPr>
        <w:t xml:space="preserve"> </w:t>
      </w:r>
      <w:r>
        <w:rPr>
          <w:sz w:val="20"/>
        </w:rPr>
        <w:t>sheets.</w:t>
      </w:r>
    </w:p>
    <w:p w:rsidR="00E24692" w:rsidRDefault="00E24692">
      <w:pPr>
        <w:pStyle w:val="BodyText"/>
      </w:pPr>
    </w:p>
    <w:p w:rsidR="00E24692" w:rsidRDefault="0007195F">
      <w:pPr>
        <w:pStyle w:val="BodyText"/>
        <w:tabs>
          <w:tab w:val="left" w:pos="3436"/>
        </w:tabs>
        <w:spacing w:line="230" w:lineRule="exact"/>
        <w:ind w:left="119"/>
      </w:pPr>
      <w:r>
        <w:t>Number of locations to</w:t>
      </w:r>
      <w:r>
        <w:rPr>
          <w:spacing w:val="-12"/>
        </w:rPr>
        <w:t xml:space="preserve"> </w:t>
      </w:r>
      <w:r>
        <w:t>be</w:t>
      </w:r>
      <w:r>
        <w:rPr>
          <w:spacing w:val="-1"/>
        </w:rPr>
        <w:t xml:space="preserve"> </w:t>
      </w:r>
      <w:r>
        <w:t>served:</w:t>
      </w:r>
      <w:r>
        <w:rPr>
          <w:u w:val="single"/>
        </w:rPr>
        <w:t xml:space="preserve"> </w:t>
      </w:r>
      <w:r>
        <w:rPr>
          <w:u w:val="single"/>
        </w:rPr>
        <w:tab/>
      </w:r>
      <w:r>
        <w:t>(Attach one continuation sheet for each location to be</w:t>
      </w:r>
      <w:r>
        <w:rPr>
          <w:spacing w:val="-7"/>
        </w:rPr>
        <w:t xml:space="preserve"> </w:t>
      </w:r>
      <w:r>
        <w:t>served.)</w:t>
      </w:r>
    </w:p>
    <w:p w:rsidR="00E24692" w:rsidRDefault="0007195F">
      <w:pPr>
        <w:pStyle w:val="BodyText"/>
        <w:spacing w:line="230" w:lineRule="exact"/>
        <w:ind w:left="119"/>
      </w:pPr>
      <w:r>
        <w:t>~~~~~~~~~~~~~~~~~~~~~~~~~~~~~~~~~~~~~~~~~~~~~~~~~~~~~~~~~~~~~~~~~~~~~~~~~~~~~~~~~~~</w:t>
      </w:r>
    </w:p>
    <w:p w:rsidR="00E24692" w:rsidRDefault="0007195F">
      <w:pPr>
        <w:pStyle w:val="ListParagraph"/>
        <w:numPr>
          <w:ilvl w:val="0"/>
          <w:numId w:val="2"/>
        </w:numPr>
        <w:tabs>
          <w:tab w:val="left" w:pos="600"/>
        </w:tabs>
        <w:ind w:left="600" w:right="115" w:hanging="480"/>
        <w:jc w:val="both"/>
        <w:rPr>
          <w:sz w:val="20"/>
        </w:rPr>
      </w:pPr>
      <w:r>
        <w:rPr>
          <w:sz w:val="20"/>
        </w:rPr>
        <w:t>Applicant agrees that the Certificate of Service Authority will authorize provision only of Shared Tenant Services in the State of Missouri and does not authorize the provision of any other telecommunications services.</w:t>
      </w:r>
    </w:p>
    <w:p w:rsidR="00E24692" w:rsidRDefault="0007195F">
      <w:pPr>
        <w:pStyle w:val="BodyText"/>
        <w:ind w:left="119"/>
      </w:pPr>
      <w:r>
        <w:t>~~~~~~~~~~~~~~~~~~~~~~~~~~~~~~~~~~~~~~~~~~~~~~~~~~~~~~~~~~~~~~~~~~~~~~~~~~~~~~~~~~~</w:t>
      </w:r>
    </w:p>
    <w:p w:rsidR="00E24692" w:rsidRDefault="0007195F">
      <w:pPr>
        <w:pStyle w:val="ListParagraph"/>
        <w:numPr>
          <w:ilvl w:val="0"/>
          <w:numId w:val="2"/>
        </w:numPr>
        <w:tabs>
          <w:tab w:val="left" w:pos="600"/>
          <w:tab w:val="left" w:pos="601"/>
        </w:tabs>
        <w:spacing w:before="1"/>
        <w:ind w:left="600" w:right="116" w:hanging="480"/>
        <w:rPr>
          <w:sz w:val="20"/>
        </w:rPr>
      </w:pPr>
      <w:r>
        <w:rPr>
          <w:sz w:val="20"/>
        </w:rPr>
        <w:t>Applicant agrees to notify tenants in advance of subscribing to STS that local exchange access may not be immediately available if STS is terminated at the</w:t>
      </w:r>
      <w:r>
        <w:rPr>
          <w:spacing w:val="-4"/>
          <w:sz w:val="20"/>
        </w:rPr>
        <w:t xml:space="preserve"> </w:t>
      </w:r>
      <w:r>
        <w:rPr>
          <w:sz w:val="20"/>
        </w:rPr>
        <w:t>location.</w:t>
      </w:r>
    </w:p>
    <w:p w:rsidR="00E24692" w:rsidRDefault="0007195F">
      <w:pPr>
        <w:pStyle w:val="BodyText"/>
        <w:spacing w:line="230" w:lineRule="exact"/>
        <w:ind w:left="119"/>
      </w:pPr>
      <w:r>
        <w:t>~~~~~~~~~~~~~~~~~~~~~~~~~~~~~~~~~~~~~~~~~~~~~~~~~~~~~~~~~~~~~~~~~~~~~~~~~~~~~~~~~~~</w:t>
      </w:r>
    </w:p>
    <w:p w:rsidR="00E24692" w:rsidRDefault="00E24692">
      <w:pPr>
        <w:spacing w:line="230" w:lineRule="exact"/>
        <w:sectPr w:rsidR="00E24692">
          <w:type w:val="continuous"/>
          <w:pgSz w:w="12240" w:h="15840"/>
          <w:pgMar w:top="1360" w:right="1320" w:bottom="280" w:left="1320" w:header="720" w:footer="720" w:gutter="0"/>
          <w:cols w:space="720"/>
        </w:sectPr>
      </w:pPr>
    </w:p>
    <w:p w:rsidR="00E24692" w:rsidRDefault="0007195F">
      <w:pPr>
        <w:pStyle w:val="ListParagraph"/>
        <w:numPr>
          <w:ilvl w:val="0"/>
          <w:numId w:val="2"/>
        </w:numPr>
        <w:tabs>
          <w:tab w:val="left" w:pos="599"/>
          <w:tab w:val="left" w:pos="600"/>
        </w:tabs>
        <w:spacing w:before="77"/>
        <w:ind w:left="600" w:right="117" w:hanging="480"/>
        <w:rPr>
          <w:sz w:val="20"/>
        </w:rPr>
      </w:pPr>
      <w:r>
        <w:rPr>
          <w:sz w:val="20"/>
        </w:rPr>
        <w:lastRenderedPageBreak/>
        <w:t>Applicant Agrees to notify the Commission if STS is discontinued at a location, and state the date notice was given to the Local Exchange</w:t>
      </w:r>
      <w:r>
        <w:rPr>
          <w:spacing w:val="-5"/>
          <w:sz w:val="20"/>
        </w:rPr>
        <w:t xml:space="preserve"> </w:t>
      </w:r>
      <w:r>
        <w:rPr>
          <w:sz w:val="20"/>
        </w:rPr>
        <w:t>Company.</w:t>
      </w:r>
    </w:p>
    <w:p w:rsidR="00E24692" w:rsidRDefault="0007195F">
      <w:pPr>
        <w:pStyle w:val="BodyText"/>
        <w:spacing w:line="230" w:lineRule="exact"/>
        <w:ind w:left="120"/>
      </w:pPr>
      <w:r>
        <w:t>~~~~~~~~~~~~~~~~~~~~~~~~~~~~~~~~~~~~~~~~~~~~~~~~~~~~~~~~~~~~~~~~~~~~~~~~~~~~~~~~~~~</w:t>
      </w:r>
    </w:p>
    <w:p w:rsidR="00E24692" w:rsidRDefault="0007195F">
      <w:pPr>
        <w:pStyle w:val="ListParagraph"/>
        <w:numPr>
          <w:ilvl w:val="0"/>
          <w:numId w:val="2"/>
        </w:numPr>
        <w:tabs>
          <w:tab w:val="left" w:pos="600"/>
        </w:tabs>
        <w:ind w:left="600" w:right="115" w:hanging="480"/>
        <w:jc w:val="both"/>
        <w:rPr>
          <w:sz w:val="20"/>
        </w:rPr>
      </w:pPr>
      <w:r>
        <w:rPr>
          <w:sz w:val="20"/>
        </w:rPr>
        <w:t>Applicant requests that this Certificate of Service Authority be made applicable to additional locations, which may be served by the Applicant in the future. However, the Applicant must update paragraph four (4) of this Applicant and file additional continuation sheets at least sixty (60) days prior to the anticipated establishment of STS at each additional location. The Applicant recognizes that this paragraph eight (8) in no way constitutes a waiver of the single building or less</w:t>
      </w:r>
      <w:r>
        <w:rPr>
          <w:spacing w:val="-10"/>
          <w:sz w:val="20"/>
        </w:rPr>
        <w:t xml:space="preserve"> </w:t>
      </w:r>
      <w:r>
        <w:rPr>
          <w:sz w:val="20"/>
        </w:rPr>
        <w:t>requirement.</w:t>
      </w:r>
    </w:p>
    <w:p w:rsidR="00E24692" w:rsidRDefault="0007195F">
      <w:pPr>
        <w:pStyle w:val="BodyText"/>
        <w:spacing w:line="230" w:lineRule="exact"/>
        <w:ind w:left="120"/>
      </w:pPr>
      <w:r>
        <w:t>~~~~~~~~~~~~~~~~~~~~~~~~~~~~~~~~~~~~~~~~~~~~~~~~~~~~~~~~~~~~~~~~~~~~~~~~~~~~~~~~~~~</w:t>
      </w:r>
    </w:p>
    <w:p w:rsidR="00E24692" w:rsidRDefault="0007195F">
      <w:pPr>
        <w:pStyle w:val="ListParagraph"/>
        <w:numPr>
          <w:ilvl w:val="0"/>
          <w:numId w:val="2"/>
        </w:numPr>
        <w:tabs>
          <w:tab w:val="left" w:pos="599"/>
          <w:tab w:val="left" w:pos="600"/>
        </w:tabs>
        <w:ind w:left="600" w:right="115" w:hanging="480"/>
        <w:rPr>
          <w:sz w:val="20"/>
        </w:rPr>
      </w:pPr>
      <w:r>
        <w:rPr>
          <w:sz w:val="20"/>
        </w:rPr>
        <w:t>Applicant agrees to provide annual reports to the Commission listing all premises served and other information required by the</w:t>
      </w:r>
      <w:r>
        <w:rPr>
          <w:spacing w:val="-4"/>
          <w:sz w:val="20"/>
        </w:rPr>
        <w:t xml:space="preserve"> </w:t>
      </w:r>
      <w:r>
        <w:rPr>
          <w:sz w:val="20"/>
        </w:rPr>
        <w:t>Commission.</w:t>
      </w:r>
    </w:p>
    <w:p w:rsidR="00E24692" w:rsidRDefault="0007195F">
      <w:pPr>
        <w:pStyle w:val="BodyText"/>
        <w:spacing w:line="230" w:lineRule="exact"/>
        <w:ind w:left="120"/>
      </w:pPr>
      <w:r>
        <w:t>~~~~~~~~~~~~~~~~~~~~~~~~~~~~~~~~~~~~~~~~~~~~~~~~~~~~~~~~~~~~~~~~~~~~~~~~~~~~~~~~~~~</w:t>
      </w:r>
    </w:p>
    <w:p w:rsidR="00E24692" w:rsidRDefault="0007195F">
      <w:pPr>
        <w:pStyle w:val="ListParagraph"/>
        <w:numPr>
          <w:ilvl w:val="0"/>
          <w:numId w:val="2"/>
        </w:numPr>
        <w:tabs>
          <w:tab w:val="left" w:pos="600"/>
          <w:tab w:val="left" w:pos="601"/>
        </w:tabs>
        <w:spacing w:before="1"/>
        <w:ind w:left="600" w:right="115" w:hanging="480"/>
        <w:rPr>
          <w:sz w:val="20"/>
        </w:rPr>
      </w:pPr>
      <w:r>
        <w:rPr>
          <w:sz w:val="20"/>
        </w:rPr>
        <w:t>Applicant agrees to comply with all Commission rules and regulations which are applicable to providers of Shared Tenant</w:t>
      </w:r>
      <w:r>
        <w:rPr>
          <w:spacing w:val="-2"/>
          <w:sz w:val="20"/>
        </w:rPr>
        <w:t xml:space="preserve"> </w:t>
      </w:r>
      <w:r>
        <w:rPr>
          <w:sz w:val="20"/>
        </w:rPr>
        <w:t>Services.</w:t>
      </w:r>
    </w:p>
    <w:p w:rsidR="00E24692" w:rsidRDefault="0007195F">
      <w:pPr>
        <w:pStyle w:val="BodyText"/>
        <w:spacing w:line="230" w:lineRule="exact"/>
        <w:ind w:left="119"/>
      </w:pPr>
      <w:r>
        <w:t>~~~~~~~~~~~~~~~~~~~~~~~~~~~~~~~~~~~~~~~~~~~~~~~~~~~~~~~~~~~~~~~~~~~~~~~~~~~~~~~~~~~</w:t>
      </w:r>
    </w:p>
    <w:p w:rsidR="00E24692" w:rsidRDefault="0007195F">
      <w:pPr>
        <w:pStyle w:val="ListParagraph"/>
        <w:numPr>
          <w:ilvl w:val="0"/>
          <w:numId w:val="2"/>
        </w:numPr>
        <w:tabs>
          <w:tab w:val="left" w:pos="600"/>
          <w:tab w:val="left" w:pos="601"/>
        </w:tabs>
        <w:spacing w:line="230" w:lineRule="exact"/>
        <w:ind w:left="600" w:hanging="480"/>
        <w:rPr>
          <w:sz w:val="20"/>
        </w:rPr>
      </w:pPr>
      <w:r>
        <w:rPr>
          <w:sz w:val="20"/>
        </w:rPr>
        <w:t>Applicant understands that an authorization to provide Shared Tenant Services is not</w:t>
      </w:r>
      <w:r>
        <w:rPr>
          <w:spacing w:val="-22"/>
          <w:sz w:val="20"/>
        </w:rPr>
        <w:t xml:space="preserve"> </w:t>
      </w:r>
      <w:r>
        <w:rPr>
          <w:sz w:val="20"/>
        </w:rPr>
        <w:t>transferable.</w:t>
      </w:r>
    </w:p>
    <w:p w:rsidR="00E24692" w:rsidRDefault="0007195F">
      <w:pPr>
        <w:pStyle w:val="BodyText"/>
        <w:spacing w:line="230" w:lineRule="exact"/>
        <w:ind w:left="119"/>
      </w:pPr>
      <w:r>
        <w:t>~~~~~~~~~~~~~~~~~~~~~~~~~~~~~~~~~~~~~~~~~~~~~~~~~~~~~~~~~~~~~~~~~~~~~~~~~~~~~~~~~~~</w:t>
      </w:r>
    </w:p>
    <w:p w:rsidR="00E24692" w:rsidRDefault="0007195F">
      <w:pPr>
        <w:pStyle w:val="ListParagraph"/>
        <w:numPr>
          <w:ilvl w:val="0"/>
          <w:numId w:val="2"/>
        </w:numPr>
        <w:tabs>
          <w:tab w:val="left" w:pos="601"/>
        </w:tabs>
        <w:spacing w:before="1"/>
        <w:ind w:left="600" w:right="118" w:hanging="480"/>
        <w:jc w:val="both"/>
        <w:rPr>
          <w:sz w:val="20"/>
        </w:rPr>
      </w:pPr>
      <w:r>
        <w:rPr>
          <w:sz w:val="20"/>
        </w:rPr>
        <w:t>Applicant understands that providing Shared Tenant Services without a Certificate of Service Authority, or in violation of the terms and conditions prescribed for the provision of such service, may subject the Applicant to penalties as provided by</w:t>
      </w:r>
      <w:r>
        <w:rPr>
          <w:spacing w:val="-4"/>
          <w:sz w:val="20"/>
        </w:rPr>
        <w:t xml:space="preserve"> </w:t>
      </w:r>
      <w:r>
        <w:rPr>
          <w:sz w:val="20"/>
        </w:rPr>
        <w:t>law.</w:t>
      </w:r>
    </w:p>
    <w:p w:rsidR="00E24692" w:rsidRDefault="0007195F">
      <w:pPr>
        <w:pStyle w:val="BodyText"/>
        <w:ind w:left="120"/>
      </w:pPr>
      <w:r>
        <w:t>~~~~~~~~~~~~~~~~~~~~~~~~~~~~~~~~~~~~~~~~~~~~~~~~~~~~~~~~~~~~~~~~~~~~~~~~~~~~~~~~~~~</w:t>
      </w:r>
    </w:p>
    <w:p w:rsidR="00E24692" w:rsidRDefault="0007195F">
      <w:pPr>
        <w:pStyle w:val="ListParagraph"/>
        <w:numPr>
          <w:ilvl w:val="0"/>
          <w:numId w:val="2"/>
        </w:numPr>
        <w:tabs>
          <w:tab w:val="left" w:pos="600"/>
          <w:tab w:val="left" w:pos="601"/>
        </w:tabs>
        <w:ind w:left="600" w:right="117" w:hanging="480"/>
        <w:rPr>
          <w:sz w:val="20"/>
        </w:rPr>
      </w:pPr>
      <w:r>
        <w:rPr>
          <w:sz w:val="20"/>
        </w:rPr>
        <w:t>Applicant further agrees to notify the Missouri Public Service Commission if, for any reason, Applicant ceases to provide Shared Tenant Services in the State of</w:t>
      </w:r>
      <w:r>
        <w:rPr>
          <w:spacing w:val="-6"/>
          <w:sz w:val="20"/>
        </w:rPr>
        <w:t xml:space="preserve"> </w:t>
      </w:r>
      <w:r>
        <w:rPr>
          <w:sz w:val="20"/>
        </w:rPr>
        <w:t>Missouri.</w:t>
      </w:r>
    </w:p>
    <w:p w:rsidR="00E24692" w:rsidRDefault="0007195F">
      <w:pPr>
        <w:pStyle w:val="BodyText"/>
        <w:spacing w:line="230" w:lineRule="exact"/>
        <w:ind w:left="120"/>
      </w:pPr>
      <w:r>
        <w:t>~~~~~~~~~~~~~~~~~~~~~~~~~~~~~~~~~~~~~~~~~~~~~~~~~~~~~~~~~~~~~~~~~~~~~~~~~~~~~~~~~~~</w:t>
      </w:r>
    </w:p>
    <w:p w:rsidR="00E24692" w:rsidRDefault="0007195F">
      <w:pPr>
        <w:pStyle w:val="ListParagraph"/>
        <w:numPr>
          <w:ilvl w:val="0"/>
          <w:numId w:val="2"/>
        </w:numPr>
        <w:tabs>
          <w:tab w:val="left" w:pos="600"/>
        </w:tabs>
        <w:spacing w:before="1"/>
        <w:ind w:left="600" w:right="116" w:hanging="480"/>
        <w:jc w:val="both"/>
        <w:rPr>
          <w:sz w:val="20"/>
        </w:rPr>
      </w:pPr>
      <w:r>
        <w:rPr>
          <w:sz w:val="20"/>
        </w:rPr>
        <w:t>Unless and until otherwise ordered by the Commission, Applicant agrees to pay its annual apportioned share of general regulatory expenditures that are charged to telephone companies pursuant to Section 393.370, RSMo.</w:t>
      </w:r>
      <w:r>
        <w:rPr>
          <w:spacing w:val="-3"/>
          <w:sz w:val="20"/>
        </w:rPr>
        <w:t xml:space="preserve"> </w:t>
      </w:r>
      <w:r>
        <w:rPr>
          <w:sz w:val="20"/>
        </w:rPr>
        <w:t>1996.</w:t>
      </w:r>
    </w:p>
    <w:p w:rsidR="00E24692" w:rsidRDefault="0007195F">
      <w:pPr>
        <w:pStyle w:val="BodyText"/>
        <w:spacing w:line="230" w:lineRule="exact"/>
        <w:ind w:left="120"/>
      </w:pPr>
      <w:r>
        <w:t>~~~~~~~~~~~~~~~~~~~~~~~~~~~~~~~~~~~~~~~~~~~~~~~~~~~~~~~~~~~~~~~~~~~~~~~~~~~~~~~~~~~</w:t>
      </w:r>
    </w:p>
    <w:p w:rsidR="00E24692" w:rsidRDefault="0007195F">
      <w:pPr>
        <w:pStyle w:val="ListParagraph"/>
        <w:numPr>
          <w:ilvl w:val="0"/>
          <w:numId w:val="2"/>
        </w:numPr>
        <w:tabs>
          <w:tab w:val="left" w:pos="601"/>
        </w:tabs>
        <w:ind w:left="600" w:right="116" w:hanging="480"/>
        <w:jc w:val="both"/>
        <w:rPr>
          <w:sz w:val="20"/>
        </w:rPr>
      </w:pPr>
      <w:r>
        <w:rPr>
          <w:sz w:val="20"/>
        </w:rPr>
        <w:t>Applicant agrees to cooperate with Staff in providing additional information which may be needed to process this applicant. In addition, Applicant agrees to maintain the information listed on Page 3 hereto, and understands that it maybe required to supply that information to the Commission or its Staff at a later</w:t>
      </w:r>
      <w:r>
        <w:rPr>
          <w:spacing w:val="-35"/>
          <w:sz w:val="20"/>
        </w:rPr>
        <w:t xml:space="preserve"> </w:t>
      </w:r>
      <w:r>
        <w:rPr>
          <w:sz w:val="20"/>
        </w:rPr>
        <w:t>date.</w:t>
      </w:r>
    </w:p>
    <w:p w:rsidR="00E24692" w:rsidRDefault="0007195F">
      <w:pPr>
        <w:pStyle w:val="BodyText"/>
        <w:ind w:left="120"/>
      </w:pPr>
      <w:r>
        <w:t>~~~~~~~~~~~~~~~~~~~~~~~~~~~~~~~~~~~~~~~~~~~~~~~~~~~~~~~~~~~~~~~~~~~~~~~~~~~~~~~~~~~</w:t>
      </w:r>
    </w:p>
    <w:p w:rsidR="00E24692" w:rsidRDefault="0007195F">
      <w:pPr>
        <w:pStyle w:val="ListParagraph"/>
        <w:numPr>
          <w:ilvl w:val="0"/>
          <w:numId w:val="2"/>
        </w:numPr>
        <w:tabs>
          <w:tab w:val="left" w:pos="599"/>
          <w:tab w:val="left" w:pos="600"/>
        </w:tabs>
        <w:ind w:left="599" w:hanging="479"/>
        <w:rPr>
          <w:sz w:val="20"/>
        </w:rPr>
      </w:pPr>
      <w:r>
        <w:rPr>
          <w:sz w:val="20"/>
        </w:rPr>
        <w:t>The original Application and eight (8) copies should be mailed</w:t>
      </w:r>
      <w:r>
        <w:rPr>
          <w:spacing w:val="-11"/>
          <w:sz w:val="20"/>
        </w:rPr>
        <w:t xml:space="preserve"> </w:t>
      </w:r>
      <w:r>
        <w:rPr>
          <w:sz w:val="20"/>
        </w:rPr>
        <w:t>to:</w:t>
      </w:r>
    </w:p>
    <w:p w:rsidR="00E24692" w:rsidRDefault="00E24692">
      <w:pPr>
        <w:pStyle w:val="BodyText"/>
        <w:spacing w:before="11"/>
        <w:rPr>
          <w:sz w:val="19"/>
        </w:rPr>
      </w:pPr>
    </w:p>
    <w:p w:rsidR="00E24692" w:rsidRDefault="0007195F">
      <w:pPr>
        <w:pStyle w:val="BodyText"/>
        <w:ind w:left="1800" w:right="4796"/>
      </w:pPr>
      <w:r>
        <w:t>Missouri Public Service Commission Governor Office Building</w:t>
      </w:r>
    </w:p>
    <w:p w:rsidR="00E24692" w:rsidRDefault="0007195F">
      <w:pPr>
        <w:pStyle w:val="BodyText"/>
        <w:spacing w:line="230" w:lineRule="exact"/>
        <w:ind w:left="1800"/>
      </w:pPr>
      <w:r>
        <w:t>200 Madison Street</w:t>
      </w:r>
    </w:p>
    <w:p w:rsidR="00E24692" w:rsidRDefault="0007195F">
      <w:pPr>
        <w:pStyle w:val="BodyText"/>
        <w:ind w:left="1800"/>
      </w:pPr>
      <w:r>
        <w:t>P.O. Box 360</w:t>
      </w:r>
    </w:p>
    <w:p w:rsidR="00E24692" w:rsidRDefault="0007195F">
      <w:pPr>
        <w:pStyle w:val="BodyText"/>
        <w:spacing w:before="1"/>
        <w:ind w:left="1800"/>
      </w:pPr>
      <w:r>
        <w:t>Jefferson City, MO 65102</w:t>
      </w:r>
    </w:p>
    <w:p w:rsidR="00E24692" w:rsidRDefault="00E24692">
      <w:pPr>
        <w:pStyle w:val="BodyText"/>
        <w:spacing w:before="11"/>
        <w:rPr>
          <w:sz w:val="19"/>
        </w:rPr>
      </w:pPr>
    </w:p>
    <w:p w:rsidR="00E24692" w:rsidRDefault="0007195F">
      <w:pPr>
        <w:pStyle w:val="BodyText"/>
        <w:ind w:left="120" w:hanging="1"/>
      </w:pPr>
      <w:r>
        <w:t>Or, an electronic copy may be filed as prescribed by 4 CSR 240-2.045, by accessing the commission’s Internet web site and following the instructions for electronic filing.</w:t>
      </w:r>
    </w:p>
    <w:p w:rsidR="00E24692" w:rsidRDefault="00E24692">
      <w:pPr>
        <w:pStyle w:val="BodyText"/>
      </w:pPr>
    </w:p>
    <w:p w:rsidR="00E24692" w:rsidRDefault="0007195F">
      <w:pPr>
        <w:pStyle w:val="BodyText"/>
        <w:ind w:left="120"/>
      </w:pPr>
      <w:r>
        <w:t>One copy should be mailed to:</w:t>
      </w:r>
    </w:p>
    <w:p w:rsidR="00E24692" w:rsidRDefault="00E24692">
      <w:pPr>
        <w:pStyle w:val="BodyText"/>
        <w:spacing w:before="11"/>
        <w:rPr>
          <w:sz w:val="19"/>
        </w:rPr>
      </w:pPr>
    </w:p>
    <w:p w:rsidR="00E24692" w:rsidRDefault="0007195F">
      <w:pPr>
        <w:pStyle w:val="BodyText"/>
        <w:ind w:left="1800"/>
      </w:pPr>
      <w:r>
        <w:t>Office of the Public Counsel</w:t>
      </w:r>
    </w:p>
    <w:p w:rsidR="00E24692" w:rsidRDefault="0007195F">
      <w:pPr>
        <w:pStyle w:val="BodyText"/>
        <w:ind w:left="1800"/>
      </w:pPr>
      <w:r>
        <w:t>P.O. Box 7800</w:t>
      </w:r>
    </w:p>
    <w:p w:rsidR="00E24692" w:rsidRDefault="0007195F">
      <w:pPr>
        <w:pStyle w:val="BodyText"/>
        <w:spacing w:before="1"/>
        <w:ind w:left="1800"/>
      </w:pPr>
      <w:r>
        <w:t>Jefferson City, MO 65102</w:t>
      </w:r>
    </w:p>
    <w:p w:rsidR="00E24692" w:rsidRDefault="00E24692">
      <w:pPr>
        <w:pStyle w:val="BodyText"/>
        <w:spacing w:before="11"/>
        <w:rPr>
          <w:sz w:val="19"/>
        </w:rPr>
      </w:pPr>
    </w:p>
    <w:p w:rsidR="00E24692" w:rsidRDefault="0007195F">
      <w:pPr>
        <w:pStyle w:val="BodyText"/>
        <w:ind w:left="120"/>
      </w:pPr>
      <w:r>
        <w:t>One copy should be mailed to the Local Exchange Company(ies) which would serve the Shared Tenant Services location.</w:t>
      </w:r>
    </w:p>
    <w:p w:rsidR="00E24692" w:rsidRDefault="0007195F">
      <w:pPr>
        <w:pStyle w:val="BodyText"/>
        <w:spacing w:line="230" w:lineRule="exact"/>
        <w:ind w:left="120"/>
      </w:pPr>
      <w:r>
        <w:t>~~~~~~~~~~~~~~~~~~~~~~~~~~~~~~~~~~~~~~~~~~~~~~~~~~~~~~~~~~~~~~~~~~~~~~~~~~~~~~~~~~~</w:t>
      </w:r>
    </w:p>
    <w:p w:rsidR="00E24692" w:rsidRDefault="0007195F">
      <w:pPr>
        <w:pStyle w:val="ListParagraph"/>
        <w:numPr>
          <w:ilvl w:val="0"/>
          <w:numId w:val="2"/>
        </w:numPr>
        <w:tabs>
          <w:tab w:val="left" w:pos="601"/>
        </w:tabs>
        <w:ind w:left="600" w:right="117" w:hanging="480"/>
        <w:jc w:val="both"/>
        <w:rPr>
          <w:sz w:val="20"/>
        </w:rPr>
      </w:pPr>
      <w:r>
        <w:rPr>
          <w:sz w:val="20"/>
        </w:rPr>
        <w:t>If Applicant foresees any problem in retaining and/or providing the following information to the Commission, please put an X in front of the letter and explain the problem or provide comments in the space following the item. Attach additional sheets if</w:t>
      </w:r>
      <w:r>
        <w:rPr>
          <w:spacing w:val="-2"/>
          <w:sz w:val="20"/>
        </w:rPr>
        <w:t xml:space="preserve"> </w:t>
      </w:r>
      <w:r>
        <w:rPr>
          <w:sz w:val="20"/>
        </w:rPr>
        <w:t>necessary.</w:t>
      </w:r>
    </w:p>
    <w:p w:rsidR="00E24692" w:rsidRDefault="00E24692">
      <w:pPr>
        <w:pStyle w:val="BodyText"/>
        <w:spacing w:before="1"/>
      </w:pPr>
    </w:p>
    <w:p w:rsidR="00E24692" w:rsidRDefault="0007195F">
      <w:pPr>
        <w:pStyle w:val="ListParagraph"/>
        <w:numPr>
          <w:ilvl w:val="0"/>
          <w:numId w:val="1"/>
        </w:numPr>
        <w:tabs>
          <w:tab w:val="left" w:pos="421"/>
          <w:tab w:val="left" w:pos="839"/>
        </w:tabs>
        <w:ind w:hanging="720"/>
        <w:rPr>
          <w:sz w:val="20"/>
        </w:rPr>
      </w:pPr>
      <w:r>
        <w:rPr>
          <w:sz w:val="20"/>
        </w:rPr>
        <w:t>A.</w:t>
      </w:r>
      <w:r>
        <w:rPr>
          <w:sz w:val="20"/>
        </w:rPr>
        <w:tab/>
        <w:t>A complete description of all proposed telecommunications services to be offered at each</w:t>
      </w:r>
      <w:r>
        <w:rPr>
          <w:spacing w:val="-19"/>
          <w:sz w:val="20"/>
        </w:rPr>
        <w:t xml:space="preserve"> </w:t>
      </w:r>
      <w:r>
        <w:rPr>
          <w:sz w:val="20"/>
        </w:rPr>
        <w:t>location.</w:t>
      </w:r>
    </w:p>
    <w:p w:rsidR="00E24692" w:rsidRDefault="00E24692">
      <w:pPr>
        <w:rPr>
          <w:sz w:val="20"/>
        </w:rPr>
        <w:sectPr w:rsidR="00E24692">
          <w:pgSz w:w="12240" w:h="15840"/>
          <w:pgMar w:top="1360" w:right="1320" w:bottom="280" w:left="1320" w:header="720" w:footer="720" w:gutter="0"/>
          <w:cols w:space="720"/>
        </w:sectPr>
      </w:pPr>
    </w:p>
    <w:p w:rsidR="00E24692" w:rsidRDefault="0007195F">
      <w:pPr>
        <w:pStyle w:val="ListParagraph"/>
        <w:numPr>
          <w:ilvl w:val="0"/>
          <w:numId w:val="1"/>
        </w:numPr>
        <w:tabs>
          <w:tab w:val="left" w:pos="422"/>
          <w:tab w:val="left" w:pos="840"/>
        </w:tabs>
        <w:spacing w:before="78" w:line="245" w:lineRule="exact"/>
        <w:ind w:left="421" w:hanging="301"/>
        <w:rPr>
          <w:sz w:val="20"/>
        </w:rPr>
      </w:pPr>
      <w:r>
        <w:rPr>
          <w:sz w:val="20"/>
        </w:rPr>
        <w:lastRenderedPageBreak/>
        <w:t>B.</w:t>
      </w:r>
      <w:r>
        <w:rPr>
          <w:sz w:val="20"/>
        </w:rPr>
        <w:tab/>
        <w:t>A complete description of any non-telecommunications services offered at each</w:t>
      </w:r>
      <w:r>
        <w:rPr>
          <w:spacing w:val="-10"/>
          <w:sz w:val="20"/>
        </w:rPr>
        <w:t xml:space="preserve"> </w:t>
      </w:r>
      <w:r>
        <w:rPr>
          <w:sz w:val="20"/>
        </w:rPr>
        <w:t>location.</w:t>
      </w:r>
    </w:p>
    <w:p w:rsidR="00E24692" w:rsidRDefault="0007195F">
      <w:pPr>
        <w:pStyle w:val="ListParagraph"/>
        <w:numPr>
          <w:ilvl w:val="0"/>
          <w:numId w:val="1"/>
        </w:numPr>
        <w:tabs>
          <w:tab w:val="left" w:pos="422"/>
          <w:tab w:val="left" w:pos="839"/>
        </w:tabs>
        <w:spacing w:line="245" w:lineRule="exact"/>
        <w:ind w:left="421" w:hanging="301"/>
        <w:rPr>
          <w:sz w:val="20"/>
        </w:rPr>
      </w:pPr>
      <w:r>
        <w:rPr>
          <w:sz w:val="20"/>
        </w:rPr>
        <w:t>C.</w:t>
      </w:r>
      <w:r>
        <w:rPr>
          <w:sz w:val="20"/>
        </w:rPr>
        <w:tab/>
        <w:t>A copy of the contract(s) the Applicant intends to use with its</w:t>
      </w:r>
      <w:r>
        <w:rPr>
          <w:spacing w:val="-14"/>
          <w:sz w:val="20"/>
        </w:rPr>
        <w:t xml:space="preserve"> </w:t>
      </w:r>
      <w:r>
        <w:rPr>
          <w:sz w:val="20"/>
        </w:rPr>
        <w:t>tenants.</w:t>
      </w:r>
    </w:p>
    <w:p w:rsidR="00E24692" w:rsidRDefault="0007195F">
      <w:pPr>
        <w:pStyle w:val="ListParagraph"/>
        <w:numPr>
          <w:ilvl w:val="0"/>
          <w:numId w:val="1"/>
        </w:numPr>
        <w:tabs>
          <w:tab w:val="left" w:pos="420"/>
          <w:tab w:val="left" w:pos="839"/>
        </w:tabs>
        <w:ind w:left="420"/>
        <w:rPr>
          <w:sz w:val="20"/>
        </w:rPr>
      </w:pPr>
      <w:r>
        <w:rPr>
          <w:sz w:val="20"/>
        </w:rPr>
        <w:t>D.</w:t>
      </w:r>
      <w:r>
        <w:rPr>
          <w:sz w:val="20"/>
        </w:rPr>
        <w:tab/>
        <w:t>A copy of the contract(s) the Applicant intends to sign with the Local Exchange</w:t>
      </w:r>
      <w:r>
        <w:rPr>
          <w:spacing w:val="-18"/>
          <w:sz w:val="20"/>
        </w:rPr>
        <w:t xml:space="preserve"> </w:t>
      </w:r>
      <w:r>
        <w:rPr>
          <w:sz w:val="20"/>
        </w:rPr>
        <w:t>Company.</w:t>
      </w:r>
    </w:p>
    <w:p w:rsidR="00E24692" w:rsidRDefault="0007195F">
      <w:pPr>
        <w:pStyle w:val="ListParagraph"/>
        <w:numPr>
          <w:ilvl w:val="0"/>
          <w:numId w:val="1"/>
        </w:numPr>
        <w:tabs>
          <w:tab w:val="left" w:pos="422"/>
          <w:tab w:val="left" w:pos="841"/>
        </w:tabs>
        <w:spacing w:before="1" w:line="245" w:lineRule="exact"/>
        <w:ind w:left="421" w:hanging="301"/>
        <w:rPr>
          <w:sz w:val="20"/>
        </w:rPr>
      </w:pPr>
      <w:r>
        <w:rPr>
          <w:sz w:val="20"/>
        </w:rPr>
        <w:t>E.</w:t>
      </w:r>
      <w:r>
        <w:rPr>
          <w:sz w:val="20"/>
        </w:rPr>
        <w:tab/>
        <w:t>A</w:t>
      </w:r>
      <w:r>
        <w:rPr>
          <w:spacing w:val="-4"/>
          <w:sz w:val="20"/>
        </w:rPr>
        <w:t xml:space="preserve"> </w:t>
      </w:r>
      <w:r>
        <w:rPr>
          <w:sz w:val="20"/>
        </w:rPr>
        <w:t>description</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type</w:t>
      </w:r>
      <w:r>
        <w:rPr>
          <w:spacing w:val="-3"/>
          <w:sz w:val="20"/>
        </w:rPr>
        <w:t xml:space="preserve"> </w:t>
      </w:r>
      <w:r>
        <w:rPr>
          <w:sz w:val="20"/>
        </w:rPr>
        <w:t>of</w:t>
      </w:r>
      <w:r>
        <w:rPr>
          <w:spacing w:val="-3"/>
          <w:sz w:val="20"/>
        </w:rPr>
        <w:t xml:space="preserve"> </w:t>
      </w:r>
      <w:r>
        <w:rPr>
          <w:sz w:val="20"/>
        </w:rPr>
        <w:t>STS</w:t>
      </w:r>
      <w:r>
        <w:rPr>
          <w:spacing w:val="-3"/>
          <w:sz w:val="20"/>
        </w:rPr>
        <w:t xml:space="preserve"> </w:t>
      </w:r>
      <w:r>
        <w:rPr>
          <w:sz w:val="20"/>
        </w:rPr>
        <w:t>technology</w:t>
      </w:r>
      <w:r>
        <w:rPr>
          <w:spacing w:val="-2"/>
          <w:sz w:val="20"/>
        </w:rPr>
        <w:t xml:space="preserve"> </w:t>
      </w:r>
      <w:r>
        <w:rPr>
          <w:sz w:val="20"/>
        </w:rPr>
        <w:t>to</w:t>
      </w:r>
      <w:r>
        <w:rPr>
          <w:spacing w:val="-2"/>
          <w:sz w:val="20"/>
        </w:rPr>
        <w:t xml:space="preserve"> </w:t>
      </w:r>
      <w:r>
        <w:rPr>
          <w:sz w:val="20"/>
        </w:rPr>
        <w:t>be</w:t>
      </w:r>
      <w:r>
        <w:rPr>
          <w:spacing w:val="-3"/>
          <w:sz w:val="20"/>
        </w:rPr>
        <w:t xml:space="preserve"> </w:t>
      </w:r>
      <w:r>
        <w:rPr>
          <w:sz w:val="20"/>
        </w:rPr>
        <w:t>used</w:t>
      </w:r>
      <w:r>
        <w:rPr>
          <w:spacing w:val="-2"/>
          <w:sz w:val="20"/>
        </w:rPr>
        <w:t xml:space="preserve"> </w:t>
      </w:r>
      <w:r>
        <w:rPr>
          <w:sz w:val="20"/>
        </w:rPr>
        <w:t>at</w:t>
      </w:r>
      <w:r>
        <w:rPr>
          <w:spacing w:val="-4"/>
          <w:sz w:val="20"/>
        </w:rPr>
        <w:t xml:space="preserve"> </w:t>
      </w:r>
      <w:r>
        <w:rPr>
          <w:sz w:val="20"/>
        </w:rPr>
        <w:t>each</w:t>
      </w:r>
      <w:r>
        <w:rPr>
          <w:spacing w:val="-3"/>
          <w:sz w:val="20"/>
        </w:rPr>
        <w:t xml:space="preserve"> </w:t>
      </w:r>
      <w:r>
        <w:rPr>
          <w:sz w:val="20"/>
        </w:rPr>
        <w:t>location.</w:t>
      </w:r>
      <w:r>
        <w:rPr>
          <w:spacing w:val="-3"/>
          <w:sz w:val="20"/>
        </w:rPr>
        <w:t xml:space="preserve"> </w:t>
      </w:r>
      <w:r>
        <w:rPr>
          <w:sz w:val="20"/>
        </w:rPr>
        <w:t>(i.e.,</w:t>
      </w:r>
      <w:r>
        <w:rPr>
          <w:spacing w:val="-2"/>
          <w:sz w:val="20"/>
        </w:rPr>
        <w:t xml:space="preserve"> </w:t>
      </w:r>
      <w:r>
        <w:rPr>
          <w:sz w:val="20"/>
        </w:rPr>
        <w:t>type</w:t>
      </w:r>
      <w:r>
        <w:rPr>
          <w:spacing w:val="-3"/>
          <w:sz w:val="20"/>
        </w:rPr>
        <w:t xml:space="preserve"> </w:t>
      </w:r>
      <w:r>
        <w:rPr>
          <w:sz w:val="20"/>
        </w:rPr>
        <w:t>of</w:t>
      </w:r>
      <w:r>
        <w:rPr>
          <w:spacing w:val="-4"/>
          <w:sz w:val="20"/>
        </w:rPr>
        <w:t xml:space="preserve"> </w:t>
      </w:r>
      <w:r>
        <w:rPr>
          <w:sz w:val="20"/>
        </w:rPr>
        <w:t>PBX,</w:t>
      </w:r>
      <w:r>
        <w:rPr>
          <w:spacing w:val="-3"/>
          <w:sz w:val="20"/>
        </w:rPr>
        <w:t xml:space="preserve"> </w:t>
      </w:r>
      <w:r>
        <w:rPr>
          <w:sz w:val="20"/>
        </w:rPr>
        <w:t>partitioned,</w:t>
      </w:r>
      <w:r>
        <w:rPr>
          <w:spacing w:val="-4"/>
          <w:sz w:val="20"/>
        </w:rPr>
        <w:t xml:space="preserve"> </w:t>
      </w:r>
      <w:r>
        <w:rPr>
          <w:sz w:val="20"/>
        </w:rPr>
        <w:t>etc.)</w:t>
      </w:r>
    </w:p>
    <w:p w:rsidR="00E24692" w:rsidRDefault="0007195F">
      <w:pPr>
        <w:pStyle w:val="ListParagraph"/>
        <w:numPr>
          <w:ilvl w:val="0"/>
          <w:numId w:val="1"/>
        </w:numPr>
        <w:tabs>
          <w:tab w:val="left" w:pos="422"/>
          <w:tab w:val="left" w:pos="840"/>
        </w:tabs>
        <w:ind w:right="118" w:hanging="720"/>
        <w:rPr>
          <w:sz w:val="20"/>
        </w:rPr>
      </w:pPr>
      <w:r>
        <w:rPr>
          <w:sz w:val="20"/>
        </w:rPr>
        <w:t>F.</w:t>
      </w:r>
      <w:r>
        <w:rPr>
          <w:sz w:val="20"/>
        </w:rPr>
        <w:tab/>
      </w:r>
      <w:r>
        <w:rPr>
          <w:sz w:val="20"/>
        </w:rPr>
        <w:tab/>
        <w:t>An annual listing of any STS related complaints from tenants which would also specify the nature of the complaint.</w:t>
      </w:r>
    </w:p>
    <w:p w:rsidR="00E24692" w:rsidRDefault="0007195F">
      <w:pPr>
        <w:pStyle w:val="ListParagraph"/>
        <w:numPr>
          <w:ilvl w:val="0"/>
          <w:numId w:val="1"/>
        </w:numPr>
        <w:tabs>
          <w:tab w:val="left" w:pos="420"/>
          <w:tab w:val="left" w:pos="839"/>
        </w:tabs>
        <w:ind w:right="117" w:hanging="720"/>
        <w:rPr>
          <w:sz w:val="20"/>
        </w:rPr>
      </w:pPr>
      <w:r>
        <w:rPr>
          <w:sz w:val="20"/>
        </w:rPr>
        <w:t>G.</w:t>
      </w:r>
      <w:r>
        <w:rPr>
          <w:sz w:val="20"/>
        </w:rPr>
        <w:tab/>
        <w:t>Description of the form of interconnection used to provide toll service to tenant. (e.g., direct trunks to the interexchange</w:t>
      </w:r>
      <w:r>
        <w:rPr>
          <w:spacing w:val="-4"/>
          <w:sz w:val="20"/>
        </w:rPr>
        <w:t xml:space="preserve"> </w:t>
      </w:r>
      <w:r>
        <w:rPr>
          <w:sz w:val="20"/>
        </w:rPr>
        <w:t>carrier.)</w:t>
      </w:r>
    </w:p>
    <w:p w:rsidR="00E24692" w:rsidRDefault="0007195F">
      <w:pPr>
        <w:pStyle w:val="ListParagraph"/>
        <w:numPr>
          <w:ilvl w:val="0"/>
          <w:numId w:val="1"/>
        </w:numPr>
        <w:tabs>
          <w:tab w:val="left" w:pos="420"/>
          <w:tab w:val="left" w:pos="840"/>
        </w:tabs>
        <w:ind w:right="113" w:hanging="720"/>
        <w:rPr>
          <w:sz w:val="20"/>
        </w:rPr>
      </w:pPr>
      <w:r>
        <w:rPr>
          <w:sz w:val="20"/>
        </w:rPr>
        <w:t>H.</w:t>
      </w:r>
      <w:r>
        <w:rPr>
          <w:sz w:val="20"/>
        </w:rPr>
        <w:tab/>
      </w:r>
      <w:r>
        <w:rPr>
          <w:sz w:val="20"/>
        </w:rPr>
        <w:tab/>
        <w:t>A copy of the notice used by the Applicant to notify tenants that local exchange access line service may not be immediately available if STS is terminated at the</w:t>
      </w:r>
      <w:r>
        <w:rPr>
          <w:spacing w:val="-4"/>
          <w:sz w:val="20"/>
        </w:rPr>
        <w:t xml:space="preserve"> </w:t>
      </w:r>
      <w:r>
        <w:rPr>
          <w:sz w:val="20"/>
        </w:rPr>
        <w:t>location.</w:t>
      </w:r>
    </w:p>
    <w:p w:rsidR="00E24692" w:rsidRDefault="0007195F">
      <w:pPr>
        <w:pStyle w:val="ListParagraph"/>
        <w:numPr>
          <w:ilvl w:val="0"/>
          <w:numId w:val="1"/>
        </w:numPr>
        <w:tabs>
          <w:tab w:val="left" w:pos="420"/>
          <w:tab w:val="left" w:pos="839"/>
        </w:tabs>
        <w:spacing w:line="245" w:lineRule="exact"/>
        <w:ind w:left="420"/>
        <w:rPr>
          <w:sz w:val="20"/>
        </w:rPr>
      </w:pPr>
      <w:r>
        <w:rPr>
          <w:sz w:val="20"/>
        </w:rPr>
        <w:t>I.</w:t>
      </w:r>
      <w:r>
        <w:rPr>
          <w:sz w:val="20"/>
        </w:rPr>
        <w:tab/>
        <w:t>Rates charged by the Applicant at each</w:t>
      </w:r>
      <w:r>
        <w:rPr>
          <w:spacing w:val="-4"/>
          <w:sz w:val="20"/>
        </w:rPr>
        <w:t xml:space="preserve"> </w:t>
      </w:r>
      <w:r>
        <w:rPr>
          <w:sz w:val="20"/>
        </w:rPr>
        <w:t>location.</w:t>
      </w:r>
    </w:p>
    <w:p w:rsidR="00E24692" w:rsidRDefault="0007195F">
      <w:pPr>
        <w:pStyle w:val="ListParagraph"/>
        <w:numPr>
          <w:ilvl w:val="0"/>
          <w:numId w:val="1"/>
        </w:numPr>
        <w:tabs>
          <w:tab w:val="left" w:pos="422"/>
          <w:tab w:val="left" w:pos="840"/>
        </w:tabs>
        <w:spacing w:line="245" w:lineRule="exact"/>
        <w:ind w:left="421" w:hanging="301"/>
        <w:rPr>
          <w:sz w:val="20"/>
        </w:rPr>
      </w:pPr>
      <w:r>
        <w:rPr>
          <w:sz w:val="20"/>
        </w:rPr>
        <w:t>J.</w:t>
      </w:r>
      <w:r>
        <w:rPr>
          <w:sz w:val="20"/>
        </w:rPr>
        <w:tab/>
        <w:t>The total number of tenants and corresponding stations served at each</w:t>
      </w:r>
      <w:r>
        <w:rPr>
          <w:spacing w:val="-8"/>
          <w:sz w:val="20"/>
        </w:rPr>
        <w:t xml:space="preserve"> </w:t>
      </w:r>
      <w:r>
        <w:rPr>
          <w:sz w:val="20"/>
        </w:rPr>
        <w:t>location.</w:t>
      </w:r>
    </w:p>
    <w:p w:rsidR="00E24692" w:rsidRDefault="0007195F">
      <w:pPr>
        <w:pStyle w:val="BodyText"/>
        <w:spacing w:line="229" w:lineRule="exact"/>
        <w:ind w:left="119"/>
      </w:pPr>
      <w:r>
        <w:t>~~~~~~~~~~~~~~~~~~~~~~~~~~~~~~~~~~~~~~~~~~~~~~~~~~~~~~~~~~~~~~~~~~~~~~~~~~~~~~~~~~~</w:t>
      </w:r>
    </w:p>
    <w:p w:rsidR="00E24692" w:rsidRDefault="0007195F">
      <w:pPr>
        <w:pStyle w:val="ListParagraph"/>
        <w:numPr>
          <w:ilvl w:val="0"/>
          <w:numId w:val="2"/>
        </w:numPr>
        <w:tabs>
          <w:tab w:val="left" w:pos="600"/>
          <w:tab w:val="left" w:pos="601"/>
        </w:tabs>
        <w:spacing w:line="230" w:lineRule="exact"/>
        <w:ind w:left="600" w:hanging="480"/>
        <w:rPr>
          <w:sz w:val="20"/>
        </w:rPr>
      </w:pPr>
      <w:r>
        <w:rPr>
          <w:sz w:val="20"/>
        </w:rPr>
        <w:t>Location to be</w:t>
      </w:r>
      <w:r>
        <w:rPr>
          <w:spacing w:val="-3"/>
          <w:sz w:val="20"/>
        </w:rPr>
        <w:t xml:space="preserve"> </w:t>
      </w:r>
      <w:r>
        <w:rPr>
          <w:sz w:val="20"/>
        </w:rPr>
        <w:t>served:</w:t>
      </w:r>
    </w:p>
    <w:p w:rsidR="00E24692" w:rsidRDefault="0007195F">
      <w:pPr>
        <w:pStyle w:val="BodyText"/>
        <w:tabs>
          <w:tab w:val="left" w:pos="4438"/>
          <w:tab w:val="left" w:pos="9239"/>
        </w:tabs>
        <w:ind w:left="839"/>
      </w:pPr>
      <w:r>
        <w:t>(Street</w:t>
      </w:r>
      <w:r>
        <w:rPr>
          <w:spacing w:val="-8"/>
        </w:rPr>
        <w:t xml:space="preserve"> </w:t>
      </w:r>
      <w:r>
        <w:t>Address)</w:t>
      </w:r>
      <w:r>
        <w:tab/>
      </w:r>
      <w:r>
        <w:rPr>
          <w:u w:val="single"/>
        </w:rPr>
        <w:t xml:space="preserve"> </w:t>
      </w:r>
      <w:r>
        <w:rPr>
          <w:u w:val="single"/>
        </w:rPr>
        <w:tab/>
      </w:r>
    </w:p>
    <w:p w:rsidR="00E24692" w:rsidRDefault="006139B5">
      <w:pPr>
        <w:pStyle w:val="BodyText"/>
        <w:spacing w:before="10"/>
        <w:rPr>
          <w:sz w:val="15"/>
        </w:rPr>
      </w:pPr>
      <w:r>
        <w:rPr>
          <w:noProof/>
        </w:rPr>
        <mc:AlternateContent>
          <mc:Choice Requires="wps">
            <w:drawing>
              <wp:anchor distT="0" distB="0" distL="0" distR="0" simplePos="0" relativeHeight="251651072" behindDoc="1" locked="0" layoutInCell="1" allowOverlap="1">
                <wp:simplePos x="0" y="0"/>
                <wp:positionH relativeFrom="page">
                  <wp:posOffset>3657600</wp:posOffset>
                </wp:positionH>
                <wp:positionV relativeFrom="paragraph">
                  <wp:posOffset>143510</wp:posOffset>
                </wp:positionV>
                <wp:extent cx="3048000" cy="0"/>
                <wp:effectExtent l="9525" t="6985" r="9525" b="12065"/>
                <wp:wrapTopAndBottom/>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B62D7" id="Line 14"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1.3pt" to="52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DI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" strokeweight=".14139mm">
                <w10:wrap type="topAndBottom" anchorx="page"/>
              </v:line>
            </w:pict>
          </mc:Fallback>
        </mc:AlternateContent>
      </w:r>
      <w:r>
        <w:rPr>
          <w:noProof/>
        </w:rPr>
        <mc:AlternateContent>
          <mc:Choice Requires="wps">
            <w:drawing>
              <wp:anchor distT="0" distB="0" distL="0" distR="0" simplePos="0" relativeHeight="251652096" behindDoc="1" locked="0" layoutInCell="1" allowOverlap="1">
                <wp:simplePos x="0" y="0"/>
                <wp:positionH relativeFrom="page">
                  <wp:posOffset>3657600</wp:posOffset>
                </wp:positionH>
                <wp:positionV relativeFrom="paragraph">
                  <wp:posOffset>288925</wp:posOffset>
                </wp:positionV>
                <wp:extent cx="3048000" cy="0"/>
                <wp:effectExtent l="9525" t="9525" r="9525" b="9525"/>
                <wp:wrapTopAndBottom/>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527F2" id="Line 13"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22.75pt" to="52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6W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" strokeweight=".14139mm">
                <w10:wrap type="topAndBottom" anchorx="page"/>
              </v:line>
            </w:pict>
          </mc:Fallback>
        </mc:AlternateContent>
      </w:r>
      <w:r>
        <w:rPr>
          <w:noProof/>
        </w:rPr>
        <mc:AlternateContent>
          <mc:Choice Requires="wps">
            <w:drawing>
              <wp:anchor distT="0" distB="0" distL="0" distR="0" simplePos="0" relativeHeight="251653120" behindDoc="1" locked="0" layoutInCell="1" allowOverlap="1">
                <wp:simplePos x="0" y="0"/>
                <wp:positionH relativeFrom="page">
                  <wp:posOffset>3657600</wp:posOffset>
                </wp:positionH>
                <wp:positionV relativeFrom="paragraph">
                  <wp:posOffset>435610</wp:posOffset>
                </wp:positionV>
                <wp:extent cx="3048000" cy="0"/>
                <wp:effectExtent l="9525" t="13335" r="9525" b="5715"/>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04123" id="Line 12"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34.3pt" to="528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T7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" strokeweight=".14139mm">
                <w10:wrap type="topAndBottom" anchorx="page"/>
              </v:line>
            </w:pict>
          </mc:Fallback>
        </mc:AlternateContent>
      </w:r>
    </w:p>
    <w:p w:rsidR="00E24692" w:rsidRDefault="00E24692">
      <w:pPr>
        <w:pStyle w:val="BodyText"/>
        <w:spacing w:before="3"/>
        <w:rPr>
          <w:sz w:val="13"/>
        </w:rPr>
      </w:pPr>
    </w:p>
    <w:p w:rsidR="00E24692" w:rsidRDefault="00E24692">
      <w:pPr>
        <w:pStyle w:val="BodyText"/>
        <w:spacing w:before="4"/>
        <w:rPr>
          <w:sz w:val="13"/>
        </w:rPr>
      </w:pPr>
    </w:p>
    <w:p w:rsidR="00E24692" w:rsidRDefault="0007195F">
      <w:pPr>
        <w:pStyle w:val="BodyText"/>
        <w:spacing w:line="201" w:lineRule="exact"/>
        <w:ind w:left="119"/>
      </w:pPr>
      <w:r>
        <w:t>~~~~~~~~~~~~~~~~~~~~~~~~~~~~~~~~~~~~~~~~~~~~~~~~~~~~~~~~~~~~~~~~~~~~~~~~~~~~~~~~~~~</w:t>
      </w:r>
    </w:p>
    <w:p w:rsidR="00E24692" w:rsidRDefault="0007195F">
      <w:pPr>
        <w:pStyle w:val="ListParagraph"/>
        <w:numPr>
          <w:ilvl w:val="0"/>
          <w:numId w:val="2"/>
        </w:numPr>
        <w:tabs>
          <w:tab w:val="left" w:pos="600"/>
          <w:tab w:val="left" w:pos="601"/>
        </w:tabs>
        <w:spacing w:line="230" w:lineRule="exact"/>
        <w:ind w:left="600" w:hanging="480"/>
        <w:rPr>
          <w:sz w:val="20"/>
        </w:rPr>
      </w:pPr>
      <w:r>
        <w:rPr>
          <w:sz w:val="20"/>
        </w:rPr>
        <w:t>Description of</w:t>
      </w:r>
      <w:r>
        <w:rPr>
          <w:spacing w:val="-3"/>
          <w:sz w:val="20"/>
        </w:rPr>
        <w:t xml:space="preserve"> </w:t>
      </w:r>
      <w:r>
        <w:rPr>
          <w:sz w:val="20"/>
        </w:rPr>
        <w:t>premises:</w:t>
      </w:r>
    </w:p>
    <w:p w:rsidR="00E24692" w:rsidRDefault="0007195F">
      <w:pPr>
        <w:pStyle w:val="BodyText"/>
        <w:tabs>
          <w:tab w:val="left" w:pos="4437"/>
          <w:tab w:val="left" w:pos="9239"/>
        </w:tabs>
        <w:ind w:left="839"/>
      </w:pPr>
      <w:r>
        <w:t>(Offices, hospital,</w:t>
      </w:r>
      <w:r>
        <w:rPr>
          <w:spacing w:val="-15"/>
        </w:rPr>
        <w:t xml:space="preserve"> </w:t>
      </w:r>
      <w:r>
        <w:t>etc.)</w:t>
      </w:r>
      <w:r>
        <w:tab/>
      </w:r>
      <w:r>
        <w:rPr>
          <w:u w:val="single"/>
        </w:rPr>
        <w:t xml:space="preserve"> </w:t>
      </w:r>
      <w:r>
        <w:rPr>
          <w:u w:val="single"/>
        </w:rPr>
        <w:tab/>
      </w:r>
    </w:p>
    <w:p w:rsidR="00E24692" w:rsidRDefault="006139B5">
      <w:pPr>
        <w:pStyle w:val="BodyText"/>
        <w:spacing w:before="10"/>
        <w:rPr>
          <w:sz w:val="15"/>
        </w:rPr>
      </w:pPr>
      <w:r>
        <w:rPr>
          <w:noProof/>
        </w:rPr>
        <mc:AlternateContent>
          <mc:Choice Requires="wps">
            <w:drawing>
              <wp:anchor distT="0" distB="0" distL="0" distR="0" simplePos="0" relativeHeight="251654144" behindDoc="1" locked="0" layoutInCell="1" allowOverlap="1">
                <wp:simplePos x="0" y="0"/>
                <wp:positionH relativeFrom="page">
                  <wp:posOffset>3657600</wp:posOffset>
                </wp:positionH>
                <wp:positionV relativeFrom="paragraph">
                  <wp:posOffset>143510</wp:posOffset>
                </wp:positionV>
                <wp:extent cx="3048000" cy="0"/>
                <wp:effectExtent l="9525" t="7620" r="9525" b="11430"/>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C1252" id="Line 11"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1.3pt" to="52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" strokeweight=".14139mm">
                <w10:wrap type="topAndBottom" anchorx="page"/>
              </v:line>
            </w:pict>
          </mc:Fallback>
        </mc:AlternateContent>
      </w:r>
      <w:r>
        <w:rPr>
          <w:noProof/>
        </w:rPr>
        <mc:AlternateContent>
          <mc:Choice Requires="wps">
            <w:drawing>
              <wp:anchor distT="0" distB="0" distL="0" distR="0" simplePos="0" relativeHeight="251655168" behindDoc="1" locked="0" layoutInCell="1" allowOverlap="1">
                <wp:simplePos x="0" y="0"/>
                <wp:positionH relativeFrom="page">
                  <wp:posOffset>3657600</wp:posOffset>
                </wp:positionH>
                <wp:positionV relativeFrom="paragraph">
                  <wp:posOffset>289560</wp:posOffset>
                </wp:positionV>
                <wp:extent cx="3048000" cy="0"/>
                <wp:effectExtent l="9525" t="10795" r="9525" b="8255"/>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F7138" id="Line 10"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22.8pt" to="528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1yEwIAACkEAAAOAAAAZHJzL2Uyb0RvYy54bWysU8GO2jAQvVfqP1i+QxI2Sy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" strokeweight=".14139mm">
                <w10:wrap type="topAndBottom" anchorx="page"/>
              </v:line>
            </w:pict>
          </mc:Fallback>
        </mc:AlternateContent>
      </w:r>
    </w:p>
    <w:p w:rsidR="00E24692" w:rsidRDefault="00E24692">
      <w:pPr>
        <w:pStyle w:val="BodyText"/>
        <w:spacing w:before="4"/>
        <w:rPr>
          <w:sz w:val="13"/>
        </w:rPr>
      </w:pPr>
    </w:p>
    <w:p w:rsidR="00E24692" w:rsidRDefault="0007195F">
      <w:pPr>
        <w:pStyle w:val="BodyText"/>
        <w:spacing w:line="201" w:lineRule="exact"/>
        <w:ind w:left="119"/>
      </w:pPr>
      <w:r>
        <w:t>~~~~~~~~~~~~~~~~~~~~~~~~~~~~~~~~~~~~~~~~~~~~~~~~~~~~~~~~~~~~~~~~~~~~~~~~~~~~~~~~~~~</w:t>
      </w:r>
    </w:p>
    <w:p w:rsidR="00E24692" w:rsidRDefault="0007195F">
      <w:pPr>
        <w:pStyle w:val="ListParagraph"/>
        <w:numPr>
          <w:ilvl w:val="0"/>
          <w:numId w:val="2"/>
        </w:numPr>
        <w:tabs>
          <w:tab w:val="left" w:pos="600"/>
          <w:tab w:val="left" w:pos="601"/>
        </w:tabs>
        <w:spacing w:line="230" w:lineRule="exact"/>
        <w:ind w:left="600" w:hanging="480"/>
        <w:rPr>
          <w:sz w:val="20"/>
        </w:rPr>
      </w:pPr>
      <w:r>
        <w:rPr>
          <w:sz w:val="20"/>
        </w:rPr>
        <w:t>Name and address of Building</w:t>
      </w:r>
      <w:r>
        <w:rPr>
          <w:spacing w:val="-2"/>
          <w:sz w:val="20"/>
        </w:rPr>
        <w:t xml:space="preserve"> </w:t>
      </w:r>
      <w:r>
        <w:rPr>
          <w:sz w:val="20"/>
        </w:rPr>
        <w:t>Owner:</w:t>
      </w:r>
    </w:p>
    <w:p w:rsidR="00E24692" w:rsidRDefault="006139B5">
      <w:pPr>
        <w:pStyle w:val="BodyText"/>
        <w:spacing w:before="10"/>
        <w:rPr>
          <w:sz w:val="15"/>
        </w:rPr>
      </w:pPr>
      <w:r>
        <w:rPr>
          <w:noProof/>
        </w:rPr>
        <mc:AlternateContent>
          <mc:Choice Requires="wps">
            <w:drawing>
              <wp:anchor distT="0" distB="0" distL="0" distR="0" simplePos="0" relativeHeight="251656192" behindDoc="1" locked="0" layoutInCell="1" allowOverlap="1">
                <wp:simplePos x="0" y="0"/>
                <wp:positionH relativeFrom="page">
                  <wp:posOffset>3657600</wp:posOffset>
                </wp:positionH>
                <wp:positionV relativeFrom="paragraph">
                  <wp:posOffset>143510</wp:posOffset>
                </wp:positionV>
                <wp:extent cx="3048000" cy="0"/>
                <wp:effectExtent l="9525" t="5080" r="9525" b="1397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50544" id="Line 9"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1.3pt" to="52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Ku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" strokeweight=".14139mm">
                <w10:wrap type="topAndBottom" anchorx="page"/>
              </v:line>
            </w:pict>
          </mc:Fallback>
        </mc:AlternateContent>
      </w:r>
      <w:r>
        <w:rPr>
          <w:noProof/>
        </w:rPr>
        <mc:AlternateContent>
          <mc:Choice Requires="wps">
            <w:drawing>
              <wp:anchor distT="0" distB="0" distL="0" distR="0" simplePos="0" relativeHeight="251657216" behindDoc="1" locked="0" layoutInCell="1" allowOverlap="1">
                <wp:simplePos x="0" y="0"/>
                <wp:positionH relativeFrom="page">
                  <wp:posOffset>3657600</wp:posOffset>
                </wp:positionH>
                <wp:positionV relativeFrom="paragraph">
                  <wp:posOffset>290195</wp:posOffset>
                </wp:positionV>
                <wp:extent cx="3048000" cy="0"/>
                <wp:effectExtent l="9525" t="8890" r="9525" b="1016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687C0" id="Line 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22.85pt" to="528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6u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" strokeweight=".14139mm">
                <w10:wrap type="topAndBottom" anchorx="page"/>
              </v:lin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3657600</wp:posOffset>
                </wp:positionH>
                <wp:positionV relativeFrom="paragraph">
                  <wp:posOffset>435610</wp:posOffset>
                </wp:positionV>
                <wp:extent cx="3048000" cy="0"/>
                <wp:effectExtent l="9525" t="11430" r="9525" b="762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008AE" id="Line 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34.3pt" to="528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6o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" strokeweight=".14139mm">
                <w10:wrap type="topAndBottom" anchorx="page"/>
              </v:line>
            </w:pict>
          </mc:Fallback>
        </mc:AlternateContent>
      </w:r>
      <w:r>
        <w:rPr>
          <w:noProof/>
        </w:rPr>
        <mc:AlternateContent>
          <mc:Choice Requires="wps">
            <w:drawing>
              <wp:anchor distT="0" distB="0" distL="0" distR="0" simplePos="0" relativeHeight="251659264" behindDoc="1" locked="0" layoutInCell="1" allowOverlap="1">
                <wp:simplePos x="0" y="0"/>
                <wp:positionH relativeFrom="page">
                  <wp:posOffset>3657600</wp:posOffset>
                </wp:positionH>
                <wp:positionV relativeFrom="paragraph">
                  <wp:posOffset>581660</wp:posOffset>
                </wp:positionV>
                <wp:extent cx="3048000" cy="0"/>
                <wp:effectExtent l="9525" t="5080" r="9525" b="1397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16DBE" id="Line 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45.8pt" to="528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xn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" strokeweight=".14139mm">
                <w10:wrap type="topAndBottom" anchorx="page"/>
              </v:line>
            </w:pict>
          </mc:Fallback>
        </mc:AlternateContent>
      </w:r>
    </w:p>
    <w:p w:rsidR="00E24692" w:rsidRDefault="00E24692">
      <w:pPr>
        <w:pStyle w:val="BodyText"/>
        <w:spacing w:before="4"/>
        <w:rPr>
          <w:sz w:val="13"/>
        </w:rPr>
      </w:pPr>
    </w:p>
    <w:p w:rsidR="00E24692" w:rsidRDefault="00E24692">
      <w:pPr>
        <w:pStyle w:val="BodyText"/>
        <w:spacing w:before="3"/>
        <w:rPr>
          <w:sz w:val="13"/>
        </w:rPr>
      </w:pPr>
    </w:p>
    <w:p w:rsidR="00E24692" w:rsidRDefault="00E24692">
      <w:pPr>
        <w:pStyle w:val="BodyText"/>
        <w:spacing w:before="4"/>
        <w:rPr>
          <w:sz w:val="13"/>
        </w:rPr>
      </w:pPr>
    </w:p>
    <w:p w:rsidR="00E24692" w:rsidRDefault="0007195F">
      <w:pPr>
        <w:pStyle w:val="BodyText"/>
        <w:spacing w:line="201" w:lineRule="exact"/>
        <w:ind w:left="119"/>
      </w:pPr>
      <w:r>
        <w:t>~~~~~~~~~~~~~~~~~~~~~~~~~~~~~~~~~~~~~~~~~~~~~~~~~~~~~~~~~~~~~~~~~~~~~~~~~~~~~~~~~~~</w:t>
      </w:r>
    </w:p>
    <w:p w:rsidR="00E24692" w:rsidRDefault="0007195F">
      <w:pPr>
        <w:pStyle w:val="ListParagraph"/>
        <w:numPr>
          <w:ilvl w:val="0"/>
          <w:numId w:val="2"/>
        </w:numPr>
        <w:tabs>
          <w:tab w:val="left" w:pos="600"/>
          <w:tab w:val="left" w:pos="601"/>
          <w:tab w:val="left" w:pos="3354"/>
          <w:tab w:val="left" w:pos="4215"/>
        </w:tabs>
        <w:ind w:left="600" w:right="118" w:hanging="480"/>
        <w:rPr>
          <w:sz w:val="20"/>
        </w:rPr>
      </w:pPr>
      <w:r>
        <w:rPr>
          <w:sz w:val="20"/>
        </w:rPr>
        <w:t>If Applicant is not the Building Owner, has Applicant received formal authorization from the Building Owner(s) to</w:t>
      </w:r>
      <w:r>
        <w:rPr>
          <w:spacing w:val="-5"/>
          <w:sz w:val="20"/>
        </w:rPr>
        <w:t xml:space="preserve"> </w:t>
      </w:r>
      <w:r>
        <w:rPr>
          <w:sz w:val="20"/>
        </w:rPr>
        <w:t>provide</w:t>
      </w:r>
      <w:r>
        <w:rPr>
          <w:spacing w:val="-2"/>
          <w:sz w:val="20"/>
        </w:rPr>
        <w:t xml:space="preserve"> </w:t>
      </w:r>
      <w:r>
        <w:rPr>
          <w:sz w:val="20"/>
        </w:rPr>
        <w:t>STS?</w:t>
      </w:r>
      <w:r>
        <w:rPr>
          <w:sz w:val="20"/>
          <w:u w:val="single"/>
        </w:rPr>
        <w:t xml:space="preserve"> </w:t>
      </w:r>
      <w:r>
        <w:rPr>
          <w:sz w:val="20"/>
          <w:u w:val="single"/>
        </w:rPr>
        <w:tab/>
      </w:r>
      <w:r>
        <w:rPr>
          <w:sz w:val="20"/>
        </w:rPr>
        <w:t>Yes</w:t>
      </w:r>
      <w:r>
        <w:rPr>
          <w:sz w:val="20"/>
          <w:u w:val="single"/>
        </w:rPr>
        <w:t xml:space="preserve"> </w:t>
      </w:r>
      <w:r>
        <w:rPr>
          <w:sz w:val="20"/>
          <w:u w:val="single"/>
        </w:rPr>
        <w:tab/>
      </w:r>
      <w:r>
        <w:rPr>
          <w:sz w:val="20"/>
        </w:rPr>
        <w:t>No</w:t>
      </w:r>
    </w:p>
    <w:p w:rsidR="00E24692" w:rsidRDefault="0007195F">
      <w:pPr>
        <w:pStyle w:val="BodyText"/>
        <w:spacing w:line="230" w:lineRule="exact"/>
        <w:ind w:left="119"/>
      </w:pPr>
      <w:r>
        <w:t>~~~~~~~~~~~~~~~~~~~~~~~~~~~~~~~~~~~~~~~~~~~~~~~~~~~~~~~~~~~~~~~~~~~~~~~~~~~~~~~~~~~</w:t>
      </w:r>
    </w:p>
    <w:p w:rsidR="00E24692" w:rsidRDefault="0007195F">
      <w:pPr>
        <w:pStyle w:val="ListParagraph"/>
        <w:numPr>
          <w:ilvl w:val="0"/>
          <w:numId w:val="2"/>
        </w:numPr>
        <w:tabs>
          <w:tab w:val="left" w:pos="600"/>
          <w:tab w:val="left" w:pos="601"/>
          <w:tab w:val="left" w:pos="6469"/>
          <w:tab w:val="left" w:pos="7330"/>
        </w:tabs>
        <w:spacing w:line="230" w:lineRule="exact"/>
        <w:ind w:left="600" w:hanging="480"/>
        <w:rPr>
          <w:sz w:val="20"/>
        </w:rPr>
      </w:pPr>
      <w:r>
        <w:rPr>
          <w:sz w:val="20"/>
        </w:rPr>
        <w:t>Does a Local Exchange Company own the building's</w:t>
      </w:r>
      <w:r>
        <w:rPr>
          <w:spacing w:val="-21"/>
          <w:sz w:val="20"/>
        </w:rPr>
        <w:t xml:space="preserve"> </w:t>
      </w:r>
      <w:r>
        <w:rPr>
          <w:sz w:val="20"/>
        </w:rPr>
        <w:t>Riser</w:t>
      </w:r>
      <w:r>
        <w:rPr>
          <w:spacing w:val="-3"/>
          <w:sz w:val="20"/>
        </w:rPr>
        <w:t xml:space="preserve"> </w:t>
      </w:r>
      <w:r>
        <w:rPr>
          <w:sz w:val="20"/>
        </w:rPr>
        <w:t>Cable?</w:t>
      </w:r>
      <w:r>
        <w:rPr>
          <w:sz w:val="20"/>
          <w:u w:val="single"/>
        </w:rPr>
        <w:t xml:space="preserve"> </w:t>
      </w:r>
      <w:r>
        <w:rPr>
          <w:sz w:val="20"/>
          <w:u w:val="single"/>
        </w:rPr>
        <w:tab/>
      </w:r>
      <w:r>
        <w:rPr>
          <w:sz w:val="20"/>
        </w:rPr>
        <w:t>Yes</w:t>
      </w:r>
      <w:r>
        <w:rPr>
          <w:sz w:val="20"/>
          <w:u w:val="single"/>
        </w:rPr>
        <w:t xml:space="preserve"> </w:t>
      </w:r>
      <w:r>
        <w:rPr>
          <w:sz w:val="20"/>
          <w:u w:val="single"/>
        </w:rPr>
        <w:tab/>
      </w:r>
      <w:r>
        <w:rPr>
          <w:sz w:val="20"/>
        </w:rPr>
        <w:t>No</w:t>
      </w:r>
    </w:p>
    <w:p w:rsidR="00E24692" w:rsidRDefault="00E24692">
      <w:pPr>
        <w:pStyle w:val="BodyText"/>
        <w:spacing w:before="1"/>
      </w:pPr>
    </w:p>
    <w:p w:rsidR="00E24692" w:rsidRDefault="0007195F">
      <w:pPr>
        <w:pStyle w:val="ListParagraph"/>
        <w:numPr>
          <w:ilvl w:val="1"/>
          <w:numId w:val="2"/>
        </w:numPr>
        <w:tabs>
          <w:tab w:val="left" w:pos="960"/>
        </w:tabs>
        <w:ind w:hanging="359"/>
        <w:rPr>
          <w:sz w:val="20"/>
        </w:rPr>
      </w:pPr>
      <w:r>
        <w:rPr>
          <w:sz w:val="20"/>
        </w:rPr>
        <w:t>Name and Address of Owner of the Riser</w:t>
      </w:r>
      <w:r>
        <w:rPr>
          <w:spacing w:val="-7"/>
          <w:sz w:val="20"/>
        </w:rPr>
        <w:t xml:space="preserve"> </w:t>
      </w:r>
      <w:r>
        <w:rPr>
          <w:sz w:val="20"/>
        </w:rPr>
        <w:t>Cable:</w:t>
      </w:r>
    </w:p>
    <w:p w:rsidR="00E24692" w:rsidRDefault="006139B5">
      <w:pPr>
        <w:pStyle w:val="BodyText"/>
        <w:spacing w:before="10"/>
        <w:rPr>
          <w:sz w:val="15"/>
        </w:rPr>
      </w:pPr>
      <w:r>
        <w:rPr>
          <w:noProof/>
        </w:rPr>
        <mc:AlternateContent>
          <mc:Choice Requires="wps">
            <w:drawing>
              <wp:anchor distT="0" distB="0" distL="0" distR="0" simplePos="0" relativeHeight="251660288" behindDoc="1" locked="0" layoutInCell="1" allowOverlap="1">
                <wp:simplePos x="0" y="0"/>
                <wp:positionH relativeFrom="page">
                  <wp:posOffset>3657600</wp:posOffset>
                </wp:positionH>
                <wp:positionV relativeFrom="paragraph">
                  <wp:posOffset>143510</wp:posOffset>
                </wp:positionV>
                <wp:extent cx="3111500" cy="0"/>
                <wp:effectExtent l="9525" t="9525" r="12700" b="952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0"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67EF2" id="Line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1.3pt" to="533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8C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" strokeweight=".14139mm">
                <w10:wrap type="topAndBottom" anchorx="page"/>
              </v:lin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3657600</wp:posOffset>
                </wp:positionH>
                <wp:positionV relativeFrom="paragraph">
                  <wp:posOffset>289560</wp:posOffset>
                </wp:positionV>
                <wp:extent cx="3111500" cy="0"/>
                <wp:effectExtent l="9525" t="12700" r="12700" b="635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0"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03992" id="Line 4"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22.8pt" to="533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8eI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" strokeweight=".14139mm">
                <w10:wrap type="topAndBottom" anchorx="page"/>
              </v:lin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3657600</wp:posOffset>
                </wp:positionH>
                <wp:positionV relativeFrom="paragraph">
                  <wp:posOffset>435610</wp:posOffset>
                </wp:positionV>
                <wp:extent cx="3111500" cy="0"/>
                <wp:effectExtent l="9525" t="6350" r="12700" b="1270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0"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C6979" id="Line 3"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34.3pt" to="533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Z4B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" strokeweight=".14139mm">
                <w10:wrap type="topAndBottom" anchorx="page"/>
              </v:line>
            </w:pict>
          </mc:Fallback>
        </mc:AlternateContent>
      </w:r>
      <w:r>
        <w:rPr>
          <w:noProof/>
        </w:rPr>
        <mc:AlternateContent>
          <mc:Choice Requires="wps">
            <w:drawing>
              <wp:anchor distT="0" distB="0" distL="0" distR="0" simplePos="0" relativeHeight="251663360" behindDoc="1" locked="0" layoutInCell="1" allowOverlap="1">
                <wp:simplePos x="0" y="0"/>
                <wp:positionH relativeFrom="page">
                  <wp:posOffset>3657600</wp:posOffset>
                </wp:positionH>
                <wp:positionV relativeFrom="paragraph">
                  <wp:posOffset>581025</wp:posOffset>
                </wp:positionV>
                <wp:extent cx="3111500" cy="0"/>
                <wp:effectExtent l="9525" t="8890" r="12700" b="1016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0"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17748" id="Line 2"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45.75pt" to="533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izO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" strokeweight=".14139mm">
                <w10:wrap type="topAndBottom" anchorx="page"/>
              </v:line>
            </w:pict>
          </mc:Fallback>
        </mc:AlternateContent>
      </w:r>
    </w:p>
    <w:p w:rsidR="00E24692" w:rsidRDefault="00E24692">
      <w:pPr>
        <w:pStyle w:val="BodyText"/>
        <w:spacing w:before="4"/>
        <w:rPr>
          <w:sz w:val="13"/>
        </w:rPr>
      </w:pPr>
    </w:p>
    <w:p w:rsidR="00E24692" w:rsidRDefault="00E24692">
      <w:pPr>
        <w:pStyle w:val="BodyText"/>
        <w:spacing w:before="4"/>
        <w:rPr>
          <w:sz w:val="13"/>
        </w:rPr>
      </w:pPr>
    </w:p>
    <w:p w:rsidR="00E24692" w:rsidRDefault="00E24692">
      <w:pPr>
        <w:pStyle w:val="BodyText"/>
        <w:spacing w:before="3"/>
        <w:rPr>
          <w:sz w:val="13"/>
        </w:rPr>
      </w:pPr>
    </w:p>
    <w:p w:rsidR="00E24692" w:rsidRDefault="00E24692">
      <w:pPr>
        <w:pStyle w:val="BodyText"/>
        <w:spacing w:before="5"/>
        <w:rPr>
          <w:sz w:val="9"/>
        </w:rPr>
      </w:pPr>
    </w:p>
    <w:p w:rsidR="00E24692" w:rsidRDefault="0007195F">
      <w:pPr>
        <w:pStyle w:val="ListParagraph"/>
        <w:numPr>
          <w:ilvl w:val="1"/>
          <w:numId w:val="2"/>
        </w:numPr>
        <w:tabs>
          <w:tab w:val="left" w:pos="960"/>
        </w:tabs>
        <w:spacing w:before="92"/>
        <w:ind w:hanging="359"/>
        <w:rPr>
          <w:sz w:val="20"/>
        </w:rPr>
      </w:pPr>
      <w:r>
        <w:rPr>
          <w:sz w:val="20"/>
        </w:rPr>
        <w:t>Does the inside wiring conform with the Local Exchange Company's</w:t>
      </w:r>
      <w:r>
        <w:rPr>
          <w:spacing w:val="-11"/>
          <w:sz w:val="20"/>
        </w:rPr>
        <w:t xml:space="preserve"> </w:t>
      </w:r>
      <w:r>
        <w:rPr>
          <w:sz w:val="20"/>
        </w:rPr>
        <w:t>standards?</w:t>
      </w:r>
    </w:p>
    <w:p w:rsidR="00E24692" w:rsidRDefault="0007195F">
      <w:pPr>
        <w:pStyle w:val="BodyText"/>
        <w:tabs>
          <w:tab w:val="left" w:pos="3500"/>
          <w:tab w:val="left" w:pos="4360"/>
        </w:tabs>
        <w:ind w:left="2999"/>
      </w:pPr>
      <w:r>
        <w:rPr>
          <w:u w:val="single"/>
        </w:rPr>
        <w:t xml:space="preserve"> </w:t>
      </w:r>
      <w:r>
        <w:rPr>
          <w:u w:val="single"/>
        </w:rPr>
        <w:tab/>
      </w:r>
      <w:r>
        <w:t>Yes</w:t>
      </w:r>
      <w:r>
        <w:rPr>
          <w:u w:val="single"/>
        </w:rPr>
        <w:t xml:space="preserve"> </w:t>
      </w:r>
      <w:r>
        <w:rPr>
          <w:u w:val="single"/>
        </w:rPr>
        <w:tab/>
      </w:r>
      <w:r>
        <w:t>No</w:t>
      </w:r>
    </w:p>
    <w:p w:rsidR="00E24692" w:rsidRDefault="0007195F">
      <w:pPr>
        <w:pStyle w:val="ListParagraph"/>
        <w:numPr>
          <w:ilvl w:val="1"/>
          <w:numId w:val="2"/>
        </w:numPr>
        <w:tabs>
          <w:tab w:val="left" w:pos="960"/>
        </w:tabs>
        <w:spacing w:before="1"/>
        <w:ind w:left="960" w:right="1108"/>
        <w:rPr>
          <w:sz w:val="20"/>
        </w:rPr>
      </w:pPr>
      <w:r>
        <w:rPr>
          <w:sz w:val="20"/>
        </w:rPr>
        <w:t>Would the Local Exchange Company have access to cabling to serve tenants requesting direct services from</w:t>
      </w:r>
      <w:r>
        <w:rPr>
          <w:spacing w:val="-4"/>
          <w:sz w:val="20"/>
        </w:rPr>
        <w:t xml:space="preserve"> </w:t>
      </w:r>
      <w:r>
        <w:rPr>
          <w:sz w:val="20"/>
        </w:rPr>
        <w:t>them?</w:t>
      </w:r>
    </w:p>
    <w:p w:rsidR="00E24692" w:rsidRDefault="0007195F">
      <w:pPr>
        <w:pStyle w:val="BodyText"/>
        <w:tabs>
          <w:tab w:val="left" w:pos="3500"/>
          <w:tab w:val="left" w:pos="4360"/>
        </w:tabs>
        <w:spacing w:line="230" w:lineRule="exact"/>
        <w:ind w:left="2999"/>
      </w:pPr>
      <w:r>
        <w:rPr>
          <w:u w:val="single"/>
        </w:rPr>
        <w:t xml:space="preserve"> </w:t>
      </w:r>
      <w:r>
        <w:rPr>
          <w:u w:val="single"/>
        </w:rPr>
        <w:tab/>
      </w:r>
      <w:r>
        <w:t>Yes</w:t>
      </w:r>
      <w:r>
        <w:rPr>
          <w:u w:val="single"/>
        </w:rPr>
        <w:t xml:space="preserve"> </w:t>
      </w:r>
      <w:r>
        <w:rPr>
          <w:u w:val="single"/>
        </w:rPr>
        <w:tab/>
      </w:r>
      <w:r>
        <w:t>No</w:t>
      </w:r>
    </w:p>
    <w:p w:rsidR="00E24692" w:rsidRDefault="0007195F">
      <w:pPr>
        <w:pStyle w:val="ListParagraph"/>
        <w:numPr>
          <w:ilvl w:val="1"/>
          <w:numId w:val="2"/>
        </w:numPr>
        <w:tabs>
          <w:tab w:val="left" w:pos="961"/>
        </w:tabs>
        <w:spacing w:line="230" w:lineRule="exact"/>
        <w:ind w:left="960"/>
        <w:rPr>
          <w:sz w:val="20"/>
        </w:rPr>
      </w:pPr>
      <w:r>
        <w:rPr>
          <w:sz w:val="20"/>
        </w:rPr>
        <w:t>Would the owner of the cable charge the Local Exchange Company for the use of this</w:t>
      </w:r>
      <w:r>
        <w:rPr>
          <w:spacing w:val="-15"/>
          <w:sz w:val="20"/>
        </w:rPr>
        <w:t xml:space="preserve"> </w:t>
      </w:r>
      <w:r>
        <w:rPr>
          <w:sz w:val="20"/>
        </w:rPr>
        <w:t>cabling?</w:t>
      </w:r>
    </w:p>
    <w:p w:rsidR="00E24692" w:rsidRDefault="0007195F">
      <w:pPr>
        <w:pStyle w:val="BodyText"/>
        <w:tabs>
          <w:tab w:val="left" w:pos="3500"/>
          <w:tab w:val="left" w:pos="4360"/>
        </w:tabs>
        <w:spacing w:line="230" w:lineRule="exact"/>
        <w:ind w:left="2999"/>
      </w:pPr>
      <w:r>
        <w:rPr>
          <w:u w:val="single"/>
        </w:rPr>
        <w:t xml:space="preserve"> </w:t>
      </w:r>
      <w:r>
        <w:rPr>
          <w:u w:val="single"/>
        </w:rPr>
        <w:tab/>
      </w:r>
      <w:r>
        <w:t>Yes</w:t>
      </w:r>
      <w:r>
        <w:rPr>
          <w:u w:val="single"/>
        </w:rPr>
        <w:t xml:space="preserve"> </w:t>
      </w:r>
      <w:r>
        <w:rPr>
          <w:u w:val="single"/>
        </w:rPr>
        <w:tab/>
      </w:r>
      <w:r>
        <w:t>No</w:t>
      </w:r>
    </w:p>
    <w:p w:rsidR="00E24692" w:rsidRDefault="0007195F">
      <w:pPr>
        <w:pStyle w:val="ListParagraph"/>
        <w:numPr>
          <w:ilvl w:val="1"/>
          <w:numId w:val="2"/>
        </w:numPr>
        <w:tabs>
          <w:tab w:val="left" w:pos="960"/>
          <w:tab w:val="left" w:pos="9243"/>
        </w:tabs>
        <w:spacing w:before="1"/>
        <w:rPr>
          <w:sz w:val="20"/>
        </w:rPr>
      </w:pPr>
      <w:r>
        <w:rPr>
          <w:sz w:val="20"/>
        </w:rPr>
        <w:t>If so, what would be the maximum</w:t>
      </w:r>
      <w:r>
        <w:rPr>
          <w:spacing w:val="-19"/>
          <w:sz w:val="20"/>
        </w:rPr>
        <w:t xml:space="preserve"> </w:t>
      </w:r>
      <w:r>
        <w:rPr>
          <w:sz w:val="20"/>
        </w:rPr>
        <w:t>rate?</w:t>
      </w:r>
      <w:r>
        <w:rPr>
          <w:spacing w:val="1"/>
          <w:sz w:val="20"/>
        </w:rPr>
        <w:t xml:space="preserve"> </w:t>
      </w:r>
      <w:r>
        <w:rPr>
          <w:sz w:val="20"/>
          <w:u w:val="single"/>
        </w:rPr>
        <w:t xml:space="preserve"> </w:t>
      </w:r>
      <w:r>
        <w:rPr>
          <w:sz w:val="20"/>
          <w:u w:val="single"/>
        </w:rPr>
        <w:tab/>
      </w:r>
    </w:p>
    <w:p w:rsidR="00E24692" w:rsidRDefault="0007195F">
      <w:pPr>
        <w:pStyle w:val="BodyText"/>
        <w:spacing w:line="230" w:lineRule="exact"/>
        <w:ind w:left="119"/>
      </w:pPr>
      <w:r>
        <w:t>~~~~~~~~~~~~~~~~~~~~~~~~~~~~~~~~~~~~~~~~~~~~~~~~~~~~~~~~~~~~~~~~~~~~~~~~~~~~~~~~~~~</w:t>
      </w:r>
    </w:p>
    <w:p w:rsidR="00E24692" w:rsidRDefault="0007195F">
      <w:pPr>
        <w:pStyle w:val="ListParagraph"/>
        <w:numPr>
          <w:ilvl w:val="0"/>
          <w:numId w:val="2"/>
        </w:numPr>
        <w:tabs>
          <w:tab w:val="left" w:pos="599"/>
          <w:tab w:val="left" w:pos="600"/>
        </w:tabs>
        <w:ind w:left="599" w:right="1052" w:hanging="480"/>
        <w:rPr>
          <w:sz w:val="20"/>
        </w:rPr>
      </w:pPr>
      <w:r>
        <w:rPr>
          <w:sz w:val="20"/>
        </w:rPr>
        <w:t>Consistent with the Commission's treatment of other certificated Shared Tenant Services providers, Applicant requests that the following statutes and regulations be</w:t>
      </w:r>
      <w:r>
        <w:rPr>
          <w:spacing w:val="-11"/>
          <w:sz w:val="20"/>
        </w:rPr>
        <w:t xml:space="preserve"> </w:t>
      </w:r>
      <w:r>
        <w:rPr>
          <w:sz w:val="20"/>
        </w:rPr>
        <w:t>waived.</w:t>
      </w:r>
    </w:p>
    <w:p w:rsidR="00E24692" w:rsidRDefault="00E24692">
      <w:pPr>
        <w:pStyle w:val="BodyText"/>
        <w:spacing w:before="8"/>
      </w:pPr>
    </w:p>
    <w:tbl>
      <w:tblPr>
        <w:tblW w:w="0" w:type="auto"/>
        <w:tblInd w:w="797" w:type="dxa"/>
        <w:tblLayout w:type="fixed"/>
        <w:tblCellMar>
          <w:left w:w="0" w:type="dxa"/>
          <w:right w:w="0" w:type="dxa"/>
        </w:tblCellMar>
        <w:tblLook w:val="01E0" w:firstRow="1" w:lastRow="1" w:firstColumn="1" w:lastColumn="1" w:noHBand="0" w:noVBand="0"/>
      </w:tblPr>
      <w:tblGrid>
        <w:gridCol w:w="1212"/>
        <w:gridCol w:w="6356"/>
      </w:tblGrid>
      <w:tr w:rsidR="00E24692">
        <w:trPr>
          <w:trHeight w:val="226"/>
        </w:trPr>
        <w:tc>
          <w:tcPr>
            <w:tcW w:w="1212" w:type="dxa"/>
          </w:tcPr>
          <w:p w:rsidR="00E24692" w:rsidRDefault="0007195F">
            <w:pPr>
              <w:pStyle w:val="TableParagraph"/>
              <w:spacing w:line="206" w:lineRule="exact"/>
              <w:rPr>
                <w:sz w:val="20"/>
              </w:rPr>
            </w:pPr>
            <w:r>
              <w:rPr>
                <w:sz w:val="20"/>
              </w:rPr>
              <w:t>392.220</w:t>
            </w:r>
          </w:p>
        </w:tc>
        <w:tc>
          <w:tcPr>
            <w:tcW w:w="6356" w:type="dxa"/>
          </w:tcPr>
          <w:p w:rsidR="00E24692" w:rsidRDefault="0007195F">
            <w:pPr>
              <w:pStyle w:val="TableParagraph"/>
              <w:spacing w:line="206" w:lineRule="exact"/>
              <w:ind w:left="278"/>
              <w:rPr>
                <w:sz w:val="20"/>
              </w:rPr>
            </w:pPr>
            <w:r>
              <w:rPr>
                <w:sz w:val="20"/>
              </w:rPr>
              <w:t>File tariffs with the Commission.</w:t>
            </w:r>
          </w:p>
        </w:tc>
      </w:tr>
      <w:tr w:rsidR="00E24692">
        <w:trPr>
          <w:trHeight w:val="230"/>
        </w:trPr>
        <w:tc>
          <w:tcPr>
            <w:tcW w:w="1212" w:type="dxa"/>
          </w:tcPr>
          <w:p w:rsidR="00E24692" w:rsidRDefault="0007195F">
            <w:pPr>
              <w:pStyle w:val="TableParagraph"/>
              <w:rPr>
                <w:sz w:val="20"/>
              </w:rPr>
            </w:pPr>
            <w:r>
              <w:rPr>
                <w:sz w:val="20"/>
              </w:rPr>
              <w:t>392.230</w:t>
            </w:r>
          </w:p>
        </w:tc>
        <w:tc>
          <w:tcPr>
            <w:tcW w:w="6356" w:type="dxa"/>
          </w:tcPr>
          <w:p w:rsidR="00E24692" w:rsidRDefault="0007195F">
            <w:pPr>
              <w:pStyle w:val="TableParagraph"/>
              <w:ind w:left="277"/>
              <w:rPr>
                <w:sz w:val="20"/>
              </w:rPr>
            </w:pPr>
            <w:r>
              <w:rPr>
                <w:sz w:val="20"/>
              </w:rPr>
              <w:t>Charges for short and long distance service.</w:t>
            </w:r>
          </w:p>
        </w:tc>
      </w:tr>
      <w:tr w:rsidR="00E24692">
        <w:trPr>
          <w:trHeight w:val="229"/>
        </w:trPr>
        <w:tc>
          <w:tcPr>
            <w:tcW w:w="1212" w:type="dxa"/>
          </w:tcPr>
          <w:p w:rsidR="00E24692" w:rsidRDefault="0007195F">
            <w:pPr>
              <w:pStyle w:val="TableParagraph"/>
              <w:rPr>
                <w:sz w:val="20"/>
              </w:rPr>
            </w:pPr>
            <w:r>
              <w:rPr>
                <w:sz w:val="20"/>
              </w:rPr>
              <w:t>392.370(4)</w:t>
            </w:r>
          </w:p>
        </w:tc>
        <w:tc>
          <w:tcPr>
            <w:tcW w:w="6356" w:type="dxa"/>
          </w:tcPr>
          <w:p w:rsidR="00E24692" w:rsidRDefault="0007195F">
            <w:pPr>
              <w:pStyle w:val="TableParagraph"/>
              <w:ind w:left="277"/>
              <w:rPr>
                <w:sz w:val="20"/>
              </w:rPr>
            </w:pPr>
            <w:r>
              <w:rPr>
                <w:sz w:val="20"/>
              </w:rPr>
              <w:t>Submission of cost information.</w:t>
            </w:r>
          </w:p>
        </w:tc>
      </w:tr>
      <w:tr w:rsidR="00E24692">
        <w:trPr>
          <w:trHeight w:val="225"/>
        </w:trPr>
        <w:tc>
          <w:tcPr>
            <w:tcW w:w="1212" w:type="dxa"/>
          </w:tcPr>
          <w:p w:rsidR="00E24692" w:rsidRDefault="0007195F">
            <w:pPr>
              <w:pStyle w:val="TableParagraph"/>
              <w:spacing w:line="206" w:lineRule="exact"/>
              <w:rPr>
                <w:sz w:val="20"/>
              </w:rPr>
            </w:pPr>
            <w:r>
              <w:rPr>
                <w:sz w:val="20"/>
              </w:rPr>
              <w:t>392.370(5)</w:t>
            </w:r>
          </w:p>
        </w:tc>
        <w:tc>
          <w:tcPr>
            <w:tcW w:w="6356" w:type="dxa"/>
          </w:tcPr>
          <w:p w:rsidR="00E24692" w:rsidRDefault="0007195F">
            <w:pPr>
              <w:pStyle w:val="TableParagraph"/>
              <w:spacing w:line="206" w:lineRule="exact"/>
              <w:ind w:left="278"/>
              <w:rPr>
                <w:sz w:val="20"/>
              </w:rPr>
            </w:pPr>
            <w:r>
              <w:rPr>
                <w:sz w:val="20"/>
              </w:rPr>
              <w:t>Application of 392.220 and 392.230 for transitionally competitive services.</w:t>
            </w:r>
          </w:p>
        </w:tc>
      </w:tr>
    </w:tbl>
    <w:p w:rsidR="00E24692" w:rsidRDefault="00E24692">
      <w:pPr>
        <w:spacing w:line="206" w:lineRule="exact"/>
        <w:rPr>
          <w:sz w:val="20"/>
        </w:rPr>
        <w:sectPr w:rsidR="00E24692">
          <w:pgSz w:w="12240" w:h="15840"/>
          <w:pgMar w:top="1360" w:right="1320" w:bottom="280" w:left="1320" w:header="720" w:footer="720" w:gutter="0"/>
          <w:cols w:space="720"/>
        </w:sectPr>
      </w:pPr>
    </w:p>
    <w:tbl>
      <w:tblPr>
        <w:tblW w:w="0" w:type="auto"/>
        <w:tblInd w:w="797" w:type="dxa"/>
        <w:tblLayout w:type="fixed"/>
        <w:tblCellMar>
          <w:left w:w="0" w:type="dxa"/>
          <w:right w:w="0" w:type="dxa"/>
        </w:tblCellMar>
        <w:tblLook w:val="01E0" w:firstRow="1" w:lastRow="1" w:firstColumn="1" w:lastColumn="1" w:noHBand="0" w:noVBand="0"/>
      </w:tblPr>
      <w:tblGrid>
        <w:gridCol w:w="1211"/>
        <w:gridCol w:w="4123"/>
      </w:tblGrid>
      <w:tr w:rsidR="00E24692">
        <w:trPr>
          <w:trHeight w:val="226"/>
        </w:trPr>
        <w:tc>
          <w:tcPr>
            <w:tcW w:w="1211" w:type="dxa"/>
          </w:tcPr>
          <w:p w:rsidR="00E24692" w:rsidRDefault="0007195F">
            <w:pPr>
              <w:pStyle w:val="TableParagraph"/>
              <w:spacing w:line="206" w:lineRule="exact"/>
              <w:rPr>
                <w:sz w:val="20"/>
              </w:rPr>
            </w:pPr>
            <w:r>
              <w:rPr>
                <w:sz w:val="20"/>
              </w:rPr>
              <w:lastRenderedPageBreak/>
              <w:t>392.390(3)</w:t>
            </w:r>
          </w:p>
        </w:tc>
        <w:tc>
          <w:tcPr>
            <w:tcW w:w="4123" w:type="dxa"/>
          </w:tcPr>
          <w:p w:rsidR="00E24692" w:rsidRDefault="0007195F">
            <w:pPr>
              <w:pStyle w:val="TableParagraph"/>
              <w:spacing w:line="206" w:lineRule="exact"/>
              <w:ind w:left="278"/>
              <w:rPr>
                <w:sz w:val="20"/>
              </w:rPr>
            </w:pPr>
            <w:r>
              <w:rPr>
                <w:sz w:val="20"/>
              </w:rPr>
              <w:t>Separations reports.</w:t>
            </w:r>
          </w:p>
        </w:tc>
      </w:tr>
      <w:tr w:rsidR="00E24692">
        <w:trPr>
          <w:trHeight w:val="229"/>
        </w:trPr>
        <w:tc>
          <w:tcPr>
            <w:tcW w:w="1211" w:type="dxa"/>
          </w:tcPr>
          <w:p w:rsidR="00E24692" w:rsidRDefault="0007195F">
            <w:pPr>
              <w:pStyle w:val="TableParagraph"/>
              <w:rPr>
                <w:sz w:val="20"/>
              </w:rPr>
            </w:pPr>
            <w:r>
              <w:rPr>
                <w:sz w:val="20"/>
              </w:rPr>
              <w:t>392.500</w:t>
            </w:r>
          </w:p>
        </w:tc>
        <w:tc>
          <w:tcPr>
            <w:tcW w:w="4123" w:type="dxa"/>
          </w:tcPr>
          <w:p w:rsidR="00E24692" w:rsidRDefault="0007195F">
            <w:pPr>
              <w:pStyle w:val="TableParagraph"/>
              <w:ind w:left="278"/>
              <w:rPr>
                <w:sz w:val="20"/>
              </w:rPr>
            </w:pPr>
            <w:r>
              <w:rPr>
                <w:sz w:val="20"/>
              </w:rPr>
              <w:t>Changes in rates.</w:t>
            </w:r>
          </w:p>
        </w:tc>
      </w:tr>
      <w:tr w:rsidR="00E24692">
        <w:trPr>
          <w:trHeight w:val="229"/>
        </w:trPr>
        <w:tc>
          <w:tcPr>
            <w:tcW w:w="1211" w:type="dxa"/>
          </w:tcPr>
          <w:p w:rsidR="00E24692" w:rsidRDefault="0007195F">
            <w:pPr>
              <w:pStyle w:val="TableParagraph"/>
              <w:rPr>
                <w:sz w:val="20"/>
              </w:rPr>
            </w:pPr>
            <w:r>
              <w:rPr>
                <w:sz w:val="20"/>
              </w:rPr>
              <w:t>392.240(1)</w:t>
            </w:r>
          </w:p>
        </w:tc>
        <w:tc>
          <w:tcPr>
            <w:tcW w:w="4123" w:type="dxa"/>
          </w:tcPr>
          <w:p w:rsidR="00E24692" w:rsidRDefault="0007195F">
            <w:pPr>
              <w:pStyle w:val="TableParagraph"/>
              <w:ind w:left="278"/>
              <w:rPr>
                <w:sz w:val="20"/>
              </w:rPr>
            </w:pPr>
            <w:r>
              <w:rPr>
                <w:sz w:val="20"/>
              </w:rPr>
              <w:t>Rates-reasonable average return on investment.</w:t>
            </w:r>
          </w:p>
        </w:tc>
      </w:tr>
      <w:tr w:rsidR="00E24692">
        <w:trPr>
          <w:trHeight w:val="230"/>
        </w:trPr>
        <w:tc>
          <w:tcPr>
            <w:tcW w:w="1211" w:type="dxa"/>
          </w:tcPr>
          <w:p w:rsidR="00E24692" w:rsidRDefault="0007195F">
            <w:pPr>
              <w:pStyle w:val="TableParagraph"/>
              <w:rPr>
                <w:sz w:val="20"/>
              </w:rPr>
            </w:pPr>
            <w:r>
              <w:rPr>
                <w:sz w:val="20"/>
              </w:rPr>
              <w:t>392.270</w:t>
            </w:r>
          </w:p>
        </w:tc>
        <w:tc>
          <w:tcPr>
            <w:tcW w:w="4123" w:type="dxa"/>
          </w:tcPr>
          <w:p w:rsidR="00E24692" w:rsidRDefault="0007195F">
            <w:pPr>
              <w:pStyle w:val="TableParagraph"/>
              <w:ind w:left="278"/>
              <w:rPr>
                <w:sz w:val="20"/>
              </w:rPr>
            </w:pPr>
            <w:r>
              <w:rPr>
                <w:sz w:val="20"/>
              </w:rPr>
              <w:t>Property Valuation.</w:t>
            </w:r>
          </w:p>
        </w:tc>
      </w:tr>
      <w:tr w:rsidR="00E24692">
        <w:trPr>
          <w:trHeight w:val="229"/>
        </w:trPr>
        <w:tc>
          <w:tcPr>
            <w:tcW w:w="1211" w:type="dxa"/>
          </w:tcPr>
          <w:p w:rsidR="00E24692" w:rsidRDefault="0007195F">
            <w:pPr>
              <w:pStyle w:val="TableParagraph"/>
              <w:rPr>
                <w:sz w:val="20"/>
              </w:rPr>
            </w:pPr>
            <w:r>
              <w:rPr>
                <w:sz w:val="20"/>
              </w:rPr>
              <w:t>392.280</w:t>
            </w:r>
          </w:p>
        </w:tc>
        <w:tc>
          <w:tcPr>
            <w:tcW w:w="4123" w:type="dxa"/>
          </w:tcPr>
          <w:p w:rsidR="00E24692" w:rsidRDefault="0007195F">
            <w:pPr>
              <w:pStyle w:val="TableParagraph"/>
              <w:ind w:left="279"/>
              <w:rPr>
                <w:sz w:val="20"/>
              </w:rPr>
            </w:pPr>
            <w:r>
              <w:rPr>
                <w:sz w:val="20"/>
              </w:rPr>
              <w:t>Depreciation rates.</w:t>
            </w:r>
          </w:p>
        </w:tc>
      </w:tr>
      <w:tr w:rsidR="00E24692">
        <w:trPr>
          <w:trHeight w:val="229"/>
        </w:trPr>
        <w:tc>
          <w:tcPr>
            <w:tcW w:w="1211" w:type="dxa"/>
          </w:tcPr>
          <w:p w:rsidR="00E24692" w:rsidRDefault="0007195F">
            <w:pPr>
              <w:pStyle w:val="TableParagraph"/>
              <w:rPr>
                <w:sz w:val="20"/>
              </w:rPr>
            </w:pPr>
            <w:r>
              <w:rPr>
                <w:sz w:val="20"/>
              </w:rPr>
              <w:t>392.290</w:t>
            </w:r>
          </w:p>
        </w:tc>
        <w:tc>
          <w:tcPr>
            <w:tcW w:w="4123" w:type="dxa"/>
          </w:tcPr>
          <w:p w:rsidR="00E24692" w:rsidRDefault="0007195F">
            <w:pPr>
              <w:pStyle w:val="TableParagraph"/>
              <w:ind w:left="279"/>
              <w:rPr>
                <w:sz w:val="20"/>
              </w:rPr>
            </w:pPr>
            <w:r>
              <w:rPr>
                <w:sz w:val="20"/>
              </w:rPr>
              <w:t>Issuance of stocks and bonds.</w:t>
            </w:r>
          </w:p>
        </w:tc>
      </w:tr>
      <w:tr w:rsidR="00E24692">
        <w:trPr>
          <w:trHeight w:val="230"/>
        </w:trPr>
        <w:tc>
          <w:tcPr>
            <w:tcW w:w="1211" w:type="dxa"/>
          </w:tcPr>
          <w:p w:rsidR="00E24692" w:rsidRDefault="0007195F">
            <w:pPr>
              <w:pStyle w:val="TableParagraph"/>
              <w:rPr>
                <w:sz w:val="20"/>
              </w:rPr>
            </w:pPr>
            <w:r>
              <w:rPr>
                <w:sz w:val="20"/>
              </w:rPr>
              <w:t>392.310</w:t>
            </w:r>
          </w:p>
        </w:tc>
        <w:tc>
          <w:tcPr>
            <w:tcW w:w="4123" w:type="dxa"/>
          </w:tcPr>
          <w:p w:rsidR="00E24692" w:rsidRDefault="0007195F">
            <w:pPr>
              <w:pStyle w:val="TableParagraph"/>
              <w:ind w:left="279"/>
              <w:rPr>
                <w:sz w:val="20"/>
              </w:rPr>
            </w:pPr>
            <w:r>
              <w:rPr>
                <w:sz w:val="20"/>
              </w:rPr>
              <w:t>Issuance of stocks and bonds.</w:t>
            </w:r>
          </w:p>
        </w:tc>
      </w:tr>
      <w:tr w:rsidR="00E24692">
        <w:trPr>
          <w:trHeight w:val="229"/>
        </w:trPr>
        <w:tc>
          <w:tcPr>
            <w:tcW w:w="1211" w:type="dxa"/>
          </w:tcPr>
          <w:p w:rsidR="00E24692" w:rsidRDefault="0007195F">
            <w:pPr>
              <w:pStyle w:val="TableParagraph"/>
              <w:rPr>
                <w:sz w:val="20"/>
              </w:rPr>
            </w:pPr>
            <w:r>
              <w:rPr>
                <w:sz w:val="20"/>
              </w:rPr>
              <w:t>392.320</w:t>
            </w:r>
          </w:p>
        </w:tc>
        <w:tc>
          <w:tcPr>
            <w:tcW w:w="4123" w:type="dxa"/>
          </w:tcPr>
          <w:p w:rsidR="00E24692" w:rsidRDefault="0007195F">
            <w:pPr>
              <w:pStyle w:val="TableParagraph"/>
              <w:ind w:left="279"/>
              <w:rPr>
                <w:sz w:val="20"/>
              </w:rPr>
            </w:pPr>
            <w:r>
              <w:rPr>
                <w:sz w:val="20"/>
              </w:rPr>
              <w:t>Issuance of stocks and bonds.</w:t>
            </w:r>
          </w:p>
        </w:tc>
      </w:tr>
      <w:tr w:rsidR="00E24692">
        <w:trPr>
          <w:trHeight w:val="229"/>
        </w:trPr>
        <w:tc>
          <w:tcPr>
            <w:tcW w:w="1211" w:type="dxa"/>
          </w:tcPr>
          <w:p w:rsidR="00E24692" w:rsidRDefault="0007195F">
            <w:pPr>
              <w:pStyle w:val="TableParagraph"/>
              <w:rPr>
                <w:sz w:val="20"/>
              </w:rPr>
            </w:pPr>
            <w:r>
              <w:rPr>
                <w:sz w:val="20"/>
              </w:rPr>
              <w:t>392.330</w:t>
            </w:r>
          </w:p>
        </w:tc>
        <w:tc>
          <w:tcPr>
            <w:tcW w:w="4123" w:type="dxa"/>
          </w:tcPr>
          <w:p w:rsidR="00E24692" w:rsidRDefault="0007195F">
            <w:pPr>
              <w:pStyle w:val="TableParagraph"/>
              <w:ind w:left="279"/>
              <w:rPr>
                <w:sz w:val="20"/>
              </w:rPr>
            </w:pPr>
            <w:r>
              <w:rPr>
                <w:sz w:val="20"/>
              </w:rPr>
              <w:t>Issuance of stocks and bonds.</w:t>
            </w:r>
          </w:p>
        </w:tc>
      </w:tr>
      <w:tr w:rsidR="00E24692">
        <w:trPr>
          <w:trHeight w:val="226"/>
        </w:trPr>
        <w:tc>
          <w:tcPr>
            <w:tcW w:w="1211" w:type="dxa"/>
          </w:tcPr>
          <w:p w:rsidR="00E24692" w:rsidRDefault="0007195F">
            <w:pPr>
              <w:pStyle w:val="TableParagraph"/>
              <w:spacing w:line="206" w:lineRule="exact"/>
              <w:rPr>
                <w:sz w:val="20"/>
              </w:rPr>
            </w:pPr>
            <w:r>
              <w:rPr>
                <w:sz w:val="20"/>
              </w:rPr>
              <w:t>392.340</w:t>
            </w:r>
          </w:p>
        </w:tc>
        <w:tc>
          <w:tcPr>
            <w:tcW w:w="4123" w:type="dxa"/>
          </w:tcPr>
          <w:p w:rsidR="00E24692" w:rsidRDefault="0007195F">
            <w:pPr>
              <w:pStyle w:val="TableParagraph"/>
              <w:spacing w:line="206" w:lineRule="exact"/>
              <w:ind w:left="278"/>
              <w:rPr>
                <w:sz w:val="20"/>
              </w:rPr>
            </w:pPr>
            <w:r>
              <w:rPr>
                <w:sz w:val="20"/>
              </w:rPr>
              <w:t>Reorganization.</w:t>
            </w:r>
          </w:p>
        </w:tc>
      </w:tr>
    </w:tbl>
    <w:p w:rsidR="00E24692" w:rsidRDefault="00E24692">
      <w:pPr>
        <w:pStyle w:val="BodyText"/>
        <w:spacing w:before="4"/>
        <w:rPr>
          <w:sz w:val="12"/>
        </w:rPr>
      </w:pPr>
    </w:p>
    <w:p w:rsidR="00E24692" w:rsidRDefault="0007195F">
      <w:pPr>
        <w:pStyle w:val="BodyText"/>
        <w:tabs>
          <w:tab w:val="left" w:pos="2998"/>
        </w:tabs>
        <w:spacing w:before="92"/>
        <w:ind w:left="840" w:right="3238"/>
      </w:pPr>
      <w:r>
        <w:t>4</w:t>
      </w:r>
      <w:r>
        <w:rPr>
          <w:spacing w:val="-1"/>
        </w:rPr>
        <w:t xml:space="preserve"> </w:t>
      </w:r>
      <w:r>
        <w:t>CSR</w:t>
      </w:r>
      <w:r>
        <w:rPr>
          <w:spacing w:val="-3"/>
        </w:rPr>
        <w:t xml:space="preserve"> </w:t>
      </w:r>
      <w:r>
        <w:t>240-10.020</w:t>
      </w:r>
      <w:r>
        <w:tab/>
        <w:t>Income on depreciation fund investments. 4</w:t>
      </w:r>
      <w:r>
        <w:rPr>
          <w:spacing w:val="-2"/>
        </w:rPr>
        <w:t xml:space="preserve"> </w:t>
      </w:r>
      <w:r>
        <w:t>CSR</w:t>
      </w:r>
      <w:r>
        <w:rPr>
          <w:spacing w:val="-3"/>
        </w:rPr>
        <w:t xml:space="preserve"> </w:t>
      </w:r>
      <w:r>
        <w:t>240-3.545(2)(C)</w:t>
      </w:r>
      <w:r>
        <w:tab/>
        <w:t>Posting exchange rates in central</w:t>
      </w:r>
      <w:r>
        <w:rPr>
          <w:spacing w:val="-8"/>
        </w:rPr>
        <w:t xml:space="preserve"> </w:t>
      </w:r>
      <w:r>
        <w:t>office.</w:t>
      </w:r>
    </w:p>
    <w:p w:rsidR="00E24692" w:rsidRDefault="0007195F">
      <w:pPr>
        <w:pStyle w:val="BodyText"/>
        <w:tabs>
          <w:tab w:val="left" w:pos="3001"/>
        </w:tabs>
        <w:spacing w:line="230" w:lineRule="exact"/>
        <w:ind w:left="840"/>
      </w:pPr>
      <w:r>
        <w:t>4</w:t>
      </w:r>
      <w:r>
        <w:rPr>
          <w:spacing w:val="-2"/>
        </w:rPr>
        <w:t xml:space="preserve"> </w:t>
      </w:r>
      <w:r>
        <w:t>CSR</w:t>
      </w:r>
      <w:r>
        <w:rPr>
          <w:spacing w:val="-3"/>
        </w:rPr>
        <w:t xml:space="preserve"> </w:t>
      </w:r>
      <w:r>
        <w:t>240-30.040</w:t>
      </w:r>
      <w:r>
        <w:tab/>
        <w:t>Uniform system of</w:t>
      </w:r>
      <w:r>
        <w:rPr>
          <w:spacing w:val="-5"/>
        </w:rPr>
        <w:t xml:space="preserve"> </w:t>
      </w:r>
      <w:r>
        <w:t>accounts.</w:t>
      </w:r>
    </w:p>
    <w:p w:rsidR="00E24692" w:rsidRDefault="0007195F">
      <w:pPr>
        <w:pStyle w:val="BodyText"/>
        <w:tabs>
          <w:tab w:val="left" w:pos="2999"/>
        </w:tabs>
        <w:spacing w:before="1"/>
        <w:ind w:left="840" w:right="3097"/>
      </w:pPr>
      <w:r>
        <w:t>4</w:t>
      </w:r>
      <w:r>
        <w:rPr>
          <w:spacing w:val="-1"/>
        </w:rPr>
        <w:t xml:space="preserve"> </w:t>
      </w:r>
      <w:r>
        <w:t>CSR</w:t>
      </w:r>
      <w:r>
        <w:rPr>
          <w:spacing w:val="-3"/>
        </w:rPr>
        <w:t xml:space="preserve"> </w:t>
      </w:r>
      <w:r>
        <w:t>240-33.030</w:t>
      </w:r>
      <w:r>
        <w:tab/>
        <w:t>Inform customers of lowest priced services. 4</w:t>
      </w:r>
      <w:r>
        <w:rPr>
          <w:spacing w:val="-1"/>
        </w:rPr>
        <w:t xml:space="preserve"> </w:t>
      </w:r>
      <w:r>
        <w:t>CSR</w:t>
      </w:r>
      <w:r>
        <w:rPr>
          <w:spacing w:val="-4"/>
        </w:rPr>
        <w:t xml:space="preserve"> </w:t>
      </w:r>
      <w:r>
        <w:t>240-33.040(5)</w:t>
      </w:r>
      <w:r>
        <w:tab/>
        <w:t>Finance</w:t>
      </w:r>
      <w:r>
        <w:rPr>
          <w:spacing w:val="-1"/>
        </w:rPr>
        <w:t xml:space="preserve"> </w:t>
      </w:r>
      <w:r>
        <w:t>fee.</w:t>
      </w:r>
    </w:p>
    <w:p w:rsidR="0007195F" w:rsidRDefault="0007195F">
      <w:pPr>
        <w:pStyle w:val="BodyText"/>
        <w:tabs>
          <w:tab w:val="left" w:pos="2999"/>
        </w:tabs>
        <w:spacing w:before="1"/>
        <w:ind w:left="840" w:right="3097"/>
      </w:pPr>
    </w:p>
    <w:p w:rsidR="006139B5" w:rsidRPr="006139B5" w:rsidRDefault="006139B5" w:rsidP="006139B5">
      <w:pPr>
        <w:pStyle w:val="BodyText"/>
        <w:numPr>
          <w:ilvl w:val="0"/>
          <w:numId w:val="2"/>
        </w:numPr>
        <w:tabs>
          <w:tab w:val="left" w:pos="2999"/>
        </w:tabs>
        <w:spacing w:before="1"/>
        <w:ind w:right="3097"/>
        <w:jc w:val="both"/>
      </w:pPr>
      <w:r w:rsidRPr="006139B5">
        <w:rPr>
          <w:bCs/>
        </w:rPr>
        <w:t xml:space="preserve">The undersigned requests waiver of Rule 4.017 for good cause. By signing </w:t>
      </w:r>
      <w:r>
        <w:rPr>
          <w:bCs/>
        </w:rPr>
        <w:t xml:space="preserve"> t</w:t>
      </w:r>
      <w:r w:rsidRPr="006139B5">
        <w:rPr>
          <w:bCs/>
        </w:rPr>
        <w:t>his form, I hereby certify that neither I, nor any other members of this filing party, has had communications with a Commissioner, Commissioner Advisor, Regulator</w:t>
      </w:r>
      <w:bookmarkStart w:id="0" w:name="_GoBack"/>
      <w:bookmarkEnd w:id="0"/>
      <w:r w:rsidRPr="006139B5">
        <w:rPr>
          <w:bCs/>
        </w:rPr>
        <w:t>y Law Judge, or any member of their support team in the one hundred fifty (150) days prior to the filing date of this application regarding any substantive issue included in this filing.</w:t>
      </w:r>
    </w:p>
    <w:p w:rsidR="00E24692" w:rsidRDefault="006139B5" w:rsidP="006139B5">
      <w:pPr>
        <w:pStyle w:val="BodyText"/>
        <w:tabs>
          <w:tab w:val="left" w:pos="2999"/>
        </w:tabs>
        <w:spacing w:before="1"/>
        <w:ind w:right="3097"/>
      </w:pPr>
      <w:r>
        <w:t xml:space="preserve"> </w:t>
      </w:r>
    </w:p>
    <w:p w:rsidR="00E24692" w:rsidRDefault="0007195F">
      <w:pPr>
        <w:pStyle w:val="BodyText"/>
        <w:ind w:left="120" w:right="116" w:firstLine="216"/>
        <w:jc w:val="both"/>
      </w:pPr>
      <w:r>
        <w:t>Wherefore, Applicant requests the Missouri Public Service Commission to grant its certificate of Service Authority to Applicant to install, own, operate, control, manage and maintain shared tenant services in the State of Missouri as described above.</w:t>
      </w:r>
    </w:p>
    <w:p w:rsidR="00E24692" w:rsidRDefault="00E24692">
      <w:pPr>
        <w:pStyle w:val="BodyText"/>
      </w:pPr>
    </w:p>
    <w:p w:rsidR="00E24692" w:rsidRDefault="0007195F">
      <w:pPr>
        <w:pStyle w:val="BodyText"/>
        <w:tabs>
          <w:tab w:val="left" w:pos="9479"/>
        </w:tabs>
        <w:ind w:left="4439" w:right="118" w:firstLine="21"/>
      </w:pPr>
      <w:r>
        <w:t>Sign</w:t>
      </w:r>
      <w:r>
        <w:rPr>
          <w:spacing w:val="-6"/>
        </w:rPr>
        <w:t xml:space="preserve"> </w:t>
      </w:r>
      <w:r>
        <w:t>here:</w:t>
      </w:r>
      <w:r>
        <w:rPr>
          <w:u w:val="single"/>
        </w:rPr>
        <w:t xml:space="preserve"> </w:t>
      </w:r>
      <w:r>
        <w:rPr>
          <w:u w:val="single"/>
        </w:rPr>
        <w:tab/>
      </w:r>
      <w:r>
        <w:t xml:space="preserve"> Print or type name and</w:t>
      </w:r>
      <w:r>
        <w:rPr>
          <w:spacing w:val="-5"/>
        </w:rPr>
        <w:t xml:space="preserve"> </w:t>
      </w:r>
      <w:r>
        <w:t>address:</w:t>
      </w:r>
    </w:p>
    <w:p w:rsidR="00E24692" w:rsidRDefault="00E24692">
      <w:pPr>
        <w:pStyle w:val="BodyText"/>
        <w:rPr>
          <w:sz w:val="12"/>
        </w:rPr>
      </w:pPr>
    </w:p>
    <w:p w:rsidR="00E24692" w:rsidRDefault="00E24692">
      <w:pPr>
        <w:rPr>
          <w:sz w:val="12"/>
        </w:rPr>
        <w:sectPr w:rsidR="00E24692">
          <w:pgSz w:w="12240" w:h="15840"/>
          <w:pgMar w:top="1440" w:right="1320" w:bottom="280" w:left="1320" w:header="720" w:footer="720" w:gutter="0"/>
          <w:cols w:space="720"/>
        </w:sectPr>
      </w:pPr>
    </w:p>
    <w:p w:rsidR="00E24692" w:rsidRDefault="00E24692">
      <w:pPr>
        <w:pStyle w:val="BodyText"/>
        <w:rPr>
          <w:sz w:val="22"/>
        </w:rPr>
      </w:pPr>
    </w:p>
    <w:p w:rsidR="00E24692" w:rsidRDefault="00E24692">
      <w:pPr>
        <w:pStyle w:val="BodyText"/>
        <w:rPr>
          <w:sz w:val="22"/>
        </w:rPr>
      </w:pPr>
    </w:p>
    <w:p w:rsidR="00E24692" w:rsidRDefault="00E24692">
      <w:pPr>
        <w:pStyle w:val="BodyText"/>
        <w:rPr>
          <w:sz w:val="22"/>
        </w:rPr>
      </w:pPr>
    </w:p>
    <w:p w:rsidR="00E24692" w:rsidRDefault="00E24692">
      <w:pPr>
        <w:pStyle w:val="BodyText"/>
        <w:spacing w:before="11"/>
        <w:rPr>
          <w:sz w:val="21"/>
        </w:rPr>
      </w:pPr>
    </w:p>
    <w:p w:rsidR="00E24692" w:rsidRDefault="0007195F">
      <w:pPr>
        <w:pStyle w:val="BodyText"/>
        <w:tabs>
          <w:tab w:val="left" w:leader="dot" w:pos="4288"/>
        </w:tabs>
        <w:ind w:left="120"/>
      </w:pPr>
      <w:r>
        <w:t>State of</w:t>
      </w:r>
      <w:r>
        <w:tab/>
        <w:t>)</w:t>
      </w:r>
    </w:p>
    <w:p w:rsidR="00E24692" w:rsidRDefault="0007195F">
      <w:pPr>
        <w:pStyle w:val="BodyText"/>
        <w:jc w:val="right"/>
      </w:pPr>
      <w:r>
        <w:t>)</w:t>
      </w:r>
    </w:p>
    <w:p w:rsidR="00E24692" w:rsidRDefault="0007195F">
      <w:pPr>
        <w:pStyle w:val="BodyText"/>
        <w:tabs>
          <w:tab w:val="left" w:leader="dot" w:pos="4278"/>
        </w:tabs>
        <w:spacing w:before="1"/>
        <w:ind w:left="120"/>
      </w:pPr>
      <w:r>
        <w:t>County of</w:t>
      </w:r>
      <w:r>
        <w:tab/>
        <w:t>)</w:t>
      </w:r>
    </w:p>
    <w:p w:rsidR="00E24692" w:rsidRDefault="0007195F">
      <w:pPr>
        <w:pStyle w:val="BodyText"/>
        <w:spacing w:before="92" w:line="230" w:lineRule="exact"/>
        <w:ind w:left="82"/>
      </w:pPr>
      <w:r>
        <w:br w:type="column"/>
      </w:r>
      <w:r>
        <w:t>. . . . . . . . . . . . . . . . . . . . . . . . . . . . . . . . . . . . . . . . . . . . . . . .</w:t>
      </w:r>
      <w:r>
        <w:rPr>
          <w:spacing w:val="-28"/>
        </w:rPr>
        <w:t xml:space="preserve"> </w:t>
      </w:r>
      <w:r>
        <w:t>.</w:t>
      </w:r>
    </w:p>
    <w:p w:rsidR="00E24692" w:rsidRDefault="0007195F">
      <w:pPr>
        <w:pStyle w:val="BodyText"/>
        <w:spacing w:line="230" w:lineRule="exact"/>
        <w:ind w:left="82"/>
      </w:pPr>
      <w:r>
        <w:t>. . . . . . . . . . . . . . . . . . . . . . . . . . . . . . . . . . . . . . . . . . . . . . . .</w:t>
      </w:r>
      <w:r>
        <w:rPr>
          <w:spacing w:val="-28"/>
        </w:rPr>
        <w:t xml:space="preserve"> </w:t>
      </w:r>
      <w:r>
        <w:t>.</w:t>
      </w:r>
    </w:p>
    <w:p w:rsidR="00E24692" w:rsidRDefault="0007195F">
      <w:pPr>
        <w:pStyle w:val="BodyText"/>
        <w:spacing w:before="1"/>
        <w:ind w:left="82"/>
      </w:pPr>
      <w:r>
        <w:t>. . . . . . . . . . . . . . . . . . . . . . . . . . . . . . . . . . . . . . . . . . . . . . . .</w:t>
      </w:r>
      <w:r>
        <w:rPr>
          <w:spacing w:val="-28"/>
        </w:rPr>
        <w:t xml:space="preserve"> </w:t>
      </w:r>
      <w:r>
        <w:t>.</w:t>
      </w:r>
    </w:p>
    <w:p w:rsidR="00E24692" w:rsidRDefault="0007195F">
      <w:pPr>
        <w:pStyle w:val="BodyText"/>
        <w:ind w:left="82"/>
      </w:pPr>
      <w:r>
        <w:t>. . . . . . . . . . . . . . . . . . . . . . . . . . . . . . . . . . . . . . . . . . . . . . . .</w:t>
      </w:r>
      <w:r>
        <w:rPr>
          <w:spacing w:val="-28"/>
        </w:rPr>
        <w:t xml:space="preserve"> </w:t>
      </w:r>
      <w:r>
        <w:t>.</w:t>
      </w:r>
    </w:p>
    <w:p w:rsidR="00E24692" w:rsidRDefault="00E24692">
      <w:pPr>
        <w:sectPr w:rsidR="00E24692">
          <w:type w:val="continuous"/>
          <w:pgSz w:w="12240" w:h="15840"/>
          <w:pgMar w:top="1360" w:right="1320" w:bottom="280" w:left="1320" w:header="720" w:footer="720" w:gutter="0"/>
          <w:cols w:num="2" w:space="720" w:equalWidth="0">
            <w:col w:w="4507" w:space="40"/>
            <w:col w:w="5053"/>
          </w:cols>
        </w:sectPr>
      </w:pPr>
    </w:p>
    <w:p w:rsidR="00E24692" w:rsidRDefault="00E24692">
      <w:pPr>
        <w:pStyle w:val="BodyText"/>
        <w:spacing w:before="11"/>
        <w:rPr>
          <w:sz w:val="11"/>
        </w:rPr>
      </w:pPr>
    </w:p>
    <w:p w:rsidR="00E24692" w:rsidRDefault="00E24692">
      <w:pPr>
        <w:rPr>
          <w:sz w:val="11"/>
        </w:rPr>
        <w:sectPr w:rsidR="00E24692">
          <w:type w:val="continuous"/>
          <w:pgSz w:w="12240" w:h="15840"/>
          <w:pgMar w:top="1360" w:right="1320" w:bottom="280" w:left="1320" w:header="720" w:footer="720" w:gutter="0"/>
          <w:cols w:space="720"/>
        </w:sectPr>
      </w:pPr>
    </w:p>
    <w:p w:rsidR="00E24692" w:rsidRDefault="0007195F">
      <w:pPr>
        <w:pStyle w:val="BodyText"/>
        <w:tabs>
          <w:tab w:val="left" w:pos="6700"/>
        </w:tabs>
        <w:spacing w:before="92" w:line="229" w:lineRule="exact"/>
        <w:ind w:left="840"/>
      </w:pPr>
      <w:r>
        <w:t>Comes now</w:t>
      </w:r>
      <w:r>
        <w:rPr>
          <w:spacing w:val="-5"/>
        </w:rPr>
        <w:t xml:space="preserve"> </w:t>
      </w:r>
      <w:r>
        <w:t>before</w:t>
      </w:r>
      <w:r>
        <w:rPr>
          <w:spacing w:val="-2"/>
        </w:rPr>
        <w:t xml:space="preserve"> </w:t>
      </w:r>
      <w:r>
        <w:t>me</w:t>
      </w:r>
      <w:r>
        <w:rPr>
          <w:u w:val="single"/>
        </w:rPr>
        <w:t xml:space="preserve"> </w:t>
      </w:r>
      <w:r>
        <w:rPr>
          <w:u w:val="single"/>
        </w:rPr>
        <w:tab/>
      </w:r>
      <w:r>
        <w:t>, and states that (s)he</w:t>
      </w:r>
      <w:r>
        <w:rPr>
          <w:spacing w:val="-13"/>
        </w:rPr>
        <w:t xml:space="preserve"> </w:t>
      </w:r>
      <w:r>
        <w:t>is</w:t>
      </w:r>
    </w:p>
    <w:p w:rsidR="00E24692" w:rsidRDefault="0007195F">
      <w:pPr>
        <w:spacing w:line="194" w:lineRule="exact"/>
        <w:ind w:left="199"/>
        <w:jc w:val="center"/>
        <w:rPr>
          <w:sz w:val="17"/>
        </w:rPr>
      </w:pPr>
      <w:r>
        <w:rPr>
          <w:sz w:val="17"/>
        </w:rPr>
        <w:t>(Name of person signing the application)</w:t>
      </w:r>
    </w:p>
    <w:p w:rsidR="00E24692" w:rsidRDefault="0007195F">
      <w:pPr>
        <w:pStyle w:val="BodyText"/>
        <w:tabs>
          <w:tab w:val="left" w:pos="3720"/>
          <w:tab w:val="left" w:pos="8590"/>
        </w:tabs>
        <w:spacing w:before="2" w:line="229" w:lineRule="exact"/>
        <w:ind w:left="120"/>
        <w:jc w:val="center"/>
      </w:pPr>
      <w:r>
        <w:rPr>
          <w:u w:val="single"/>
        </w:rPr>
        <w:t xml:space="preserve"> </w:t>
      </w:r>
      <w:r>
        <w:rPr>
          <w:u w:val="single"/>
        </w:rPr>
        <w:tab/>
      </w:r>
      <w:r>
        <w:t xml:space="preserve"> </w:t>
      </w:r>
      <w:r>
        <w:rPr>
          <w:spacing w:val="2"/>
        </w:rPr>
        <w:t xml:space="preserve"> </w:t>
      </w:r>
      <w:r>
        <w:t xml:space="preserve">of </w:t>
      </w:r>
      <w:r>
        <w:rPr>
          <w:spacing w:val="1"/>
        </w:rPr>
        <w:t xml:space="preserve"> </w:t>
      </w:r>
      <w:r>
        <w:rPr>
          <w:u w:val="single"/>
        </w:rPr>
        <w:t xml:space="preserve"> </w:t>
      </w:r>
      <w:r>
        <w:rPr>
          <w:u w:val="single"/>
        </w:rPr>
        <w:tab/>
      </w:r>
    </w:p>
    <w:p w:rsidR="00E24692" w:rsidRDefault="0007195F">
      <w:pPr>
        <w:tabs>
          <w:tab w:val="left" w:pos="5880"/>
        </w:tabs>
        <w:spacing w:line="195" w:lineRule="exact"/>
        <w:ind w:left="335"/>
        <w:rPr>
          <w:sz w:val="17"/>
        </w:rPr>
      </w:pPr>
      <w:r>
        <w:rPr>
          <w:sz w:val="17"/>
        </w:rPr>
        <w:t>(Title of person signing</w:t>
      </w:r>
      <w:r>
        <w:rPr>
          <w:spacing w:val="-14"/>
          <w:sz w:val="17"/>
        </w:rPr>
        <w:t xml:space="preserve"> </w:t>
      </w:r>
      <w:r>
        <w:rPr>
          <w:sz w:val="17"/>
        </w:rPr>
        <w:t>the</w:t>
      </w:r>
      <w:r>
        <w:rPr>
          <w:spacing w:val="-5"/>
          <w:sz w:val="17"/>
        </w:rPr>
        <w:t xml:space="preserve"> </w:t>
      </w:r>
      <w:r>
        <w:rPr>
          <w:sz w:val="17"/>
        </w:rPr>
        <w:t>application)</w:t>
      </w:r>
      <w:r>
        <w:rPr>
          <w:sz w:val="17"/>
        </w:rPr>
        <w:tab/>
        <w:t>(Name of</w:t>
      </w:r>
      <w:r>
        <w:rPr>
          <w:spacing w:val="-1"/>
          <w:sz w:val="17"/>
        </w:rPr>
        <w:t xml:space="preserve"> </w:t>
      </w:r>
      <w:r>
        <w:rPr>
          <w:sz w:val="17"/>
        </w:rPr>
        <w:t>Applicant)</w:t>
      </w:r>
    </w:p>
    <w:p w:rsidR="00E24692" w:rsidRDefault="0007195F">
      <w:pPr>
        <w:pStyle w:val="BodyText"/>
        <w:rPr>
          <w:sz w:val="22"/>
        </w:rPr>
      </w:pPr>
      <w:r>
        <w:br w:type="column"/>
      </w:r>
    </w:p>
    <w:p w:rsidR="00E24692" w:rsidRDefault="00E24692">
      <w:pPr>
        <w:pStyle w:val="BodyText"/>
        <w:spacing w:before="11"/>
        <w:rPr>
          <w:sz w:val="22"/>
        </w:rPr>
      </w:pPr>
    </w:p>
    <w:p w:rsidR="00E24692" w:rsidRDefault="0007195F">
      <w:pPr>
        <w:pStyle w:val="BodyText"/>
        <w:ind w:left="61"/>
      </w:pPr>
      <w:r>
        <w:t>Applicant</w:t>
      </w:r>
    </w:p>
    <w:p w:rsidR="00E24692" w:rsidRDefault="00E24692">
      <w:pPr>
        <w:sectPr w:rsidR="00E24692">
          <w:type w:val="continuous"/>
          <w:pgSz w:w="12240" w:h="15840"/>
          <w:pgMar w:top="1360" w:right="1320" w:bottom="280" w:left="1320" w:header="720" w:footer="720" w:gutter="0"/>
          <w:cols w:num="2" w:space="720" w:equalWidth="0">
            <w:col w:w="8591" w:space="40"/>
            <w:col w:w="969"/>
          </w:cols>
        </w:sectPr>
      </w:pPr>
    </w:p>
    <w:p w:rsidR="00E24692" w:rsidRDefault="0007195F">
      <w:pPr>
        <w:pStyle w:val="BodyText"/>
        <w:spacing w:before="2"/>
        <w:ind w:left="120"/>
      </w:pPr>
      <w:r>
        <w:t>herein, and further states that the information contained in this Application is accurate to the best of his/her information and belief.</w:t>
      </w:r>
    </w:p>
    <w:p w:rsidR="00E24692" w:rsidRDefault="00E24692">
      <w:pPr>
        <w:pStyle w:val="BodyText"/>
      </w:pPr>
    </w:p>
    <w:p w:rsidR="00E24692" w:rsidRDefault="0007195F">
      <w:pPr>
        <w:pStyle w:val="BodyText"/>
        <w:tabs>
          <w:tab w:val="left" w:pos="7074"/>
          <w:tab w:val="left" w:pos="9479"/>
        </w:tabs>
        <w:ind w:left="3157" w:right="116" w:firstLine="1054"/>
      </w:pPr>
      <w:r>
        <w:t>Sign</w:t>
      </w:r>
      <w:r>
        <w:rPr>
          <w:spacing w:val="-5"/>
        </w:rPr>
        <w:t xml:space="preserve"> </w:t>
      </w:r>
      <w:r>
        <w:t>here:</w:t>
      </w:r>
      <w:r>
        <w:rPr>
          <w:spacing w:val="-2"/>
        </w:rPr>
        <w:t xml:space="preserve"> </w:t>
      </w:r>
      <w:r>
        <w:rPr>
          <w:u w:val="single"/>
        </w:rPr>
        <w:t xml:space="preserve"> </w:t>
      </w:r>
      <w:r>
        <w:rPr>
          <w:u w:val="single"/>
        </w:rPr>
        <w:tab/>
      </w:r>
      <w:r>
        <w:rPr>
          <w:u w:val="single"/>
        </w:rPr>
        <w:tab/>
      </w:r>
      <w:r>
        <w:t xml:space="preserve"> Subscribed and sworn to before</w:t>
      </w:r>
      <w:r>
        <w:rPr>
          <w:spacing w:val="-11"/>
        </w:rPr>
        <w:t xml:space="preserve"> </w:t>
      </w:r>
      <w:r>
        <w:t>me</w:t>
      </w:r>
      <w:r>
        <w:rPr>
          <w:spacing w:val="-2"/>
        </w:rPr>
        <w:t xml:space="preserve"> </w:t>
      </w:r>
      <w:r>
        <w:t>this</w:t>
      </w:r>
      <w:r>
        <w:rPr>
          <w:u w:val="single"/>
        </w:rPr>
        <w:t xml:space="preserve"> </w:t>
      </w:r>
      <w:r>
        <w:rPr>
          <w:u w:val="single"/>
        </w:rPr>
        <w:tab/>
      </w:r>
      <w:r>
        <w:t>day</w:t>
      </w:r>
      <w:r>
        <w:rPr>
          <w:spacing w:val="-2"/>
        </w:rPr>
        <w:t xml:space="preserve"> </w:t>
      </w:r>
      <w:r>
        <w:t>of</w:t>
      </w:r>
      <w:r>
        <w:rPr>
          <w:spacing w:val="-1"/>
        </w:rPr>
        <w:t xml:space="preserve"> </w:t>
      </w:r>
      <w:r>
        <w:rPr>
          <w:u w:val="single"/>
        </w:rPr>
        <w:t xml:space="preserve"> </w:t>
      </w:r>
      <w:r>
        <w:rPr>
          <w:u w:val="single"/>
        </w:rPr>
        <w:tab/>
      </w:r>
    </w:p>
    <w:p w:rsidR="00E24692" w:rsidRDefault="0007195F">
      <w:pPr>
        <w:spacing w:line="193" w:lineRule="exact"/>
        <w:ind w:right="495"/>
        <w:jc w:val="right"/>
        <w:rPr>
          <w:sz w:val="17"/>
        </w:rPr>
      </w:pPr>
      <w:r>
        <w:rPr>
          <w:sz w:val="17"/>
        </w:rPr>
        <w:t>(Notary Public)</w:t>
      </w:r>
    </w:p>
    <w:p w:rsidR="00E24692" w:rsidRDefault="0007195F">
      <w:pPr>
        <w:pStyle w:val="BodyText"/>
        <w:tabs>
          <w:tab w:val="left" w:pos="9479"/>
        </w:tabs>
        <w:spacing w:before="2"/>
        <w:ind w:left="3157"/>
      </w:pPr>
      <w:r>
        <w:t>My commission</w:t>
      </w:r>
      <w:r>
        <w:rPr>
          <w:spacing w:val="-10"/>
        </w:rPr>
        <w:t xml:space="preserve"> </w:t>
      </w:r>
      <w:r>
        <w:t>expires</w:t>
      </w:r>
      <w:r>
        <w:rPr>
          <w:u w:val="single"/>
        </w:rPr>
        <w:t xml:space="preserve"> </w:t>
      </w:r>
      <w:r>
        <w:rPr>
          <w:u w:val="single"/>
        </w:rPr>
        <w:tab/>
      </w:r>
    </w:p>
    <w:p w:rsidR="00E24692" w:rsidRDefault="00E24692">
      <w:pPr>
        <w:pStyle w:val="BodyText"/>
        <w:spacing w:before="2"/>
        <w:rPr>
          <w:sz w:val="12"/>
        </w:rPr>
      </w:pPr>
    </w:p>
    <w:p w:rsidR="00E24692" w:rsidRDefault="0007195F">
      <w:pPr>
        <w:spacing w:before="92"/>
        <w:ind w:left="3926"/>
        <w:rPr>
          <w:b/>
          <w:sz w:val="20"/>
        </w:rPr>
      </w:pPr>
      <w:r>
        <w:rPr>
          <w:b/>
          <w:sz w:val="20"/>
        </w:rPr>
        <w:t xml:space="preserve">** </w:t>
      </w:r>
      <w:r>
        <w:rPr>
          <w:b/>
          <w:sz w:val="20"/>
          <w:u w:val="single"/>
        </w:rPr>
        <w:t>IMPORTANT</w:t>
      </w:r>
      <w:r>
        <w:rPr>
          <w:b/>
          <w:sz w:val="20"/>
        </w:rPr>
        <w:t xml:space="preserve"> **</w:t>
      </w:r>
    </w:p>
    <w:p w:rsidR="00E24692" w:rsidRDefault="00E24692">
      <w:pPr>
        <w:pStyle w:val="BodyText"/>
        <w:spacing w:before="10"/>
        <w:rPr>
          <w:b/>
          <w:sz w:val="29"/>
        </w:rPr>
      </w:pPr>
    </w:p>
    <w:p w:rsidR="00E24692" w:rsidRDefault="0007195F">
      <w:pPr>
        <w:pStyle w:val="BodyText"/>
        <w:spacing w:before="1" w:line="360" w:lineRule="auto"/>
        <w:ind w:left="119" w:right="4367"/>
      </w:pPr>
      <w:r>
        <w:t>Application must be signed and notarized to be processed. Continuation sheet(s) and pages 1, 2, 3, and 4 must be attached.</w:t>
      </w:r>
    </w:p>
    <w:p w:rsidR="00E24692" w:rsidRDefault="0007195F">
      <w:pPr>
        <w:pStyle w:val="BodyText"/>
        <w:spacing w:line="229" w:lineRule="exact"/>
        <w:ind w:left="119"/>
      </w:pPr>
      <w:r>
        <w:t>Appropriate documentation from the Secretary of State must be included.</w:t>
      </w:r>
    </w:p>
    <w:p w:rsidR="00E24692" w:rsidRDefault="0007195F">
      <w:pPr>
        <w:pStyle w:val="BodyText"/>
        <w:spacing w:before="115"/>
        <w:ind w:left="119"/>
      </w:pPr>
      <w:r>
        <w:t>A Missouri Bar attorney must file applications for corporations and partnerships.</w:t>
      </w:r>
    </w:p>
    <w:sectPr w:rsidR="00E24692">
      <w:type w:val="continuous"/>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1D49"/>
    <w:multiLevelType w:val="hybridMultilevel"/>
    <w:tmpl w:val="5328A520"/>
    <w:lvl w:ilvl="0" w:tplc="4D6222A2">
      <w:start w:val="1"/>
      <w:numFmt w:val="decimal"/>
      <w:lvlText w:val="%1."/>
      <w:lvlJc w:val="left"/>
      <w:pPr>
        <w:ind w:left="480" w:hanging="360"/>
        <w:jc w:val="left"/>
      </w:pPr>
      <w:rPr>
        <w:rFonts w:ascii="Times New Roman" w:eastAsia="Times New Roman" w:hAnsi="Times New Roman" w:cs="Times New Roman" w:hint="default"/>
        <w:w w:val="100"/>
        <w:sz w:val="20"/>
        <w:szCs w:val="20"/>
      </w:rPr>
    </w:lvl>
    <w:lvl w:ilvl="1" w:tplc="24705344">
      <w:start w:val="1"/>
      <w:numFmt w:val="upperLetter"/>
      <w:lvlText w:val="%2."/>
      <w:lvlJc w:val="left"/>
      <w:pPr>
        <w:ind w:left="959" w:hanging="360"/>
        <w:jc w:val="left"/>
      </w:pPr>
      <w:rPr>
        <w:rFonts w:ascii="Times New Roman" w:eastAsia="Times New Roman" w:hAnsi="Times New Roman" w:cs="Times New Roman" w:hint="default"/>
        <w:w w:val="100"/>
        <w:sz w:val="20"/>
        <w:szCs w:val="20"/>
      </w:rPr>
    </w:lvl>
    <w:lvl w:ilvl="2" w:tplc="D038AF1E">
      <w:numFmt w:val="bullet"/>
      <w:lvlText w:val="•"/>
      <w:lvlJc w:val="left"/>
      <w:pPr>
        <w:ind w:left="2160" w:hanging="360"/>
      </w:pPr>
      <w:rPr>
        <w:rFonts w:hint="default"/>
      </w:rPr>
    </w:lvl>
    <w:lvl w:ilvl="3" w:tplc="86AE5EE6">
      <w:numFmt w:val="bullet"/>
      <w:lvlText w:val="•"/>
      <w:lvlJc w:val="left"/>
      <w:pPr>
        <w:ind w:left="2415" w:hanging="360"/>
      </w:pPr>
      <w:rPr>
        <w:rFonts w:hint="default"/>
      </w:rPr>
    </w:lvl>
    <w:lvl w:ilvl="4" w:tplc="3356B2A4">
      <w:numFmt w:val="bullet"/>
      <w:lvlText w:val="•"/>
      <w:lvlJc w:val="left"/>
      <w:pPr>
        <w:ind w:left="2670" w:hanging="360"/>
      </w:pPr>
      <w:rPr>
        <w:rFonts w:hint="default"/>
      </w:rPr>
    </w:lvl>
    <w:lvl w:ilvl="5" w:tplc="D84A3D50">
      <w:numFmt w:val="bullet"/>
      <w:lvlText w:val="•"/>
      <w:lvlJc w:val="left"/>
      <w:pPr>
        <w:ind w:left="2926" w:hanging="360"/>
      </w:pPr>
      <w:rPr>
        <w:rFonts w:hint="default"/>
      </w:rPr>
    </w:lvl>
    <w:lvl w:ilvl="6" w:tplc="8F0C3D78">
      <w:numFmt w:val="bullet"/>
      <w:lvlText w:val="•"/>
      <w:lvlJc w:val="left"/>
      <w:pPr>
        <w:ind w:left="3181" w:hanging="360"/>
      </w:pPr>
      <w:rPr>
        <w:rFonts w:hint="default"/>
      </w:rPr>
    </w:lvl>
    <w:lvl w:ilvl="7" w:tplc="746E1BE2">
      <w:numFmt w:val="bullet"/>
      <w:lvlText w:val="•"/>
      <w:lvlJc w:val="left"/>
      <w:pPr>
        <w:ind w:left="3437" w:hanging="360"/>
      </w:pPr>
      <w:rPr>
        <w:rFonts w:hint="default"/>
      </w:rPr>
    </w:lvl>
    <w:lvl w:ilvl="8" w:tplc="EBEA0B82">
      <w:numFmt w:val="bullet"/>
      <w:lvlText w:val="•"/>
      <w:lvlJc w:val="left"/>
      <w:pPr>
        <w:ind w:left="3692" w:hanging="360"/>
      </w:pPr>
      <w:rPr>
        <w:rFonts w:hint="default"/>
      </w:rPr>
    </w:lvl>
  </w:abstractNum>
  <w:abstractNum w:abstractNumId="1" w15:restartNumberingAfterBreak="0">
    <w:nsid w:val="162663F9"/>
    <w:multiLevelType w:val="hybridMultilevel"/>
    <w:tmpl w:val="38BE2C4E"/>
    <w:lvl w:ilvl="0" w:tplc="FDE2656E">
      <w:numFmt w:val="bullet"/>
      <w:lvlText w:val=""/>
      <w:lvlJc w:val="left"/>
      <w:pPr>
        <w:ind w:left="840" w:hanging="300"/>
      </w:pPr>
      <w:rPr>
        <w:rFonts w:ascii="Symbol" w:eastAsia="Symbol" w:hAnsi="Symbol" w:cs="Symbol" w:hint="default"/>
        <w:w w:val="100"/>
        <w:sz w:val="20"/>
        <w:szCs w:val="20"/>
      </w:rPr>
    </w:lvl>
    <w:lvl w:ilvl="1" w:tplc="CA5EF422">
      <w:numFmt w:val="bullet"/>
      <w:lvlText w:val="•"/>
      <w:lvlJc w:val="left"/>
      <w:pPr>
        <w:ind w:left="1716" w:hanging="300"/>
      </w:pPr>
      <w:rPr>
        <w:rFonts w:hint="default"/>
      </w:rPr>
    </w:lvl>
    <w:lvl w:ilvl="2" w:tplc="4EDE2780">
      <w:numFmt w:val="bullet"/>
      <w:lvlText w:val="•"/>
      <w:lvlJc w:val="left"/>
      <w:pPr>
        <w:ind w:left="2592" w:hanging="300"/>
      </w:pPr>
      <w:rPr>
        <w:rFonts w:hint="default"/>
      </w:rPr>
    </w:lvl>
    <w:lvl w:ilvl="3" w:tplc="BEA09E04">
      <w:numFmt w:val="bullet"/>
      <w:lvlText w:val="•"/>
      <w:lvlJc w:val="left"/>
      <w:pPr>
        <w:ind w:left="3468" w:hanging="300"/>
      </w:pPr>
      <w:rPr>
        <w:rFonts w:hint="default"/>
      </w:rPr>
    </w:lvl>
    <w:lvl w:ilvl="4" w:tplc="9FF88C62">
      <w:numFmt w:val="bullet"/>
      <w:lvlText w:val="•"/>
      <w:lvlJc w:val="left"/>
      <w:pPr>
        <w:ind w:left="4344" w:hanging="300"/>
      </w:pPr>
      <w:rPr>
        <w:rFonts w:hint="default"/>
      </w:rPr>
    </w:lvl>
    <w:lvl w:ilvl="5" w:tplc="154688D8">
      <w:numFmt w:val="bullet"/>
      <w:lvlText w:val="•"/>
      <w:lvlJc w:val="left"/>
      <w:pPr>
        <w:ind w:left="5220" w:hanging="300"/>
      </w:pPr>
      <w:rPr>
        <w:rFonts w:hint="default"/>
      </w:rPr>
    </w:lvl>
    <w:lvl w:ilvl="6" w:tplc="3CF264B4">
      <w:numFmt w:val="bullet"/>
      <w:lvlText w:val="•"/>
      <w:lvlJc w:val="left"/>
      <w:pPr>
        <w:ind w:left="6096" w:hanging="300"/>
      </w:pPr>
      <w:rPr>
        <w:rFonts w:hint="default"/>
      </w:rPr>
    </w:lvl>
    <w:lvl w:ilvl="7" w:tplc="C464E852">
      <w:numFmt w:val="bullet"/>
      <w:lvlText w:val="•"/>
      <w:lvlJc w:val="left"/>
      <w:pPr>
        <w:ind w:left="6972" w:hanging="300"/>
      </w:pPr>
      <w:rPr>
        <w:rFonts w:hint="default"/>
      </w:rPr>
    </w:lvl>
    <w:lvl w:ilvl="8" w:tplc="4C0CFDB8">
      <w:numFmt w:val="bullet"/>
      <w:lvlText w:val="•"/>
      <w:lvlJc w:val="left"/>
      <w:pPr>
        <w:ind w:left="7848" w:hanging="3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92"/>
    <w:rsid w:val="0007195F"/>
    <w:rsid w:val="006139B5"/>
    <w:rsid w:val="00E2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77C518C0"/>
  <w15:docId w15:val="{910502F5-377A-4AED-9570-7A49CF67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111"/>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00" w:hanging="480"/>
    </w:pPr>
  </w:style>
  <w:style w:type="paragraph" w:customStyle="1" w:styleId="TableParagraph">
    <w:name w:val="Table Paragraph"/>
    <w:basedOn w:val="Normal"/>
    <w:uiPriority w:val="1"/>
    <w:qFormat/>
    <w:pPr>
      <w:spacing w:line="210"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Microsoft Word - STS_Application_6-2-04.doc</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STS_Application_6-2-04.doc</dc:title>
  <dc:creator>brinkd</dc:creator>
  <cp:lastModifiedBy>K. Salsman</cp:lastModifiedBy>
  <cp:revision>2</cp:revision>
  <dcterms:created xsi:type="dcterms:W3CDTF">2023-01-09T15:55:00Z</dcterms:created>
  <dcterms:modified xsi:type="dcterms:W3CDTF">2023-01-09T15:55:00Z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2004-06-02T00:00:00Z</vt:filetime>
  </property>
  <property fmtid="{D5CDD505-2E9C-101B-9397-08002B2CF9AE}" pid="3" name="Creator">
    <vt:lpwstr>PScript5.dll Version 5.2</vt:lpwstr>
  </property>
  <property fmtid="{D5CDD505-2E9C-101B-9397-08002B2CF9AE}" pid="4" name="LastSaved">
    <vt:filetime>2020-12-01T00:00:00Z</vt:filetime>
  </property>
</Properties>
</file>